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1DEC" w:rsidRPr="00395530" w:rsidRDefault="000B1DEC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530">
        <w:rPr>
          <w:rFonts w:ascii="Times New Roman" w:hAnsi="Times New Roman" w:cs="Times New Roman"/>
          <w:sz w:val="24"/>
          <w:szCs w:val="24"/>
        </w:rPr>
        <w:t xml:space="preserve">Roadster Corp. Network Design Document </w:t>
      </w:r>
    </w:p>
    <w:p w:rsidR="00672204" w:rsidRPr="00395530" w:rsidRDefault="000B1DEC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530">
        <w:rPr>
          <w:rFonts w:ascii="Times New Roman" w:hAnsi="Times New Roman" w:cs="Times New Roman"/>
          <w:sz w:val="24"/>
          <w:szCs w:val="24"/>
        </w:rPr>
        <w:t>Name</w:t>
      </w:r>
    </w:p>
    <w:p w:rsidR="000B1DEC" w:rsidRPr="00395530" w:rsidRDefault="000B1DEC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530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0B1DEC" w:rsidRPr="00395530" w:rsidRDefault="000B1DEC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530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530" w:rsidRDefault="00395530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1DEC" w:rsidRPr="00395530" w:rsidRDefault="000B1DEC" w:rsidP="003955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530">
        <w:rPr>
          <w:rFonts w:ascii="Times New Roman" w:hAnsi="Times New Roman" w:cs="Times New Roman"/>
          <w:sz w:val="24"/>
          <w:szCs w:val="24"/>
        </w:rPr>
        <w:lastRenderedPageBreak/>
        <w:t xml:space="preserve">Roadster Corp. Network Design Document </w:t>
      </w:r>
    </w:p>
    <w:p w:rsidR="00B245FE" w:rsidRDefault="008D7C3A" w:rsidP="00B245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075E">
        <w:rPr>
          <w:rFonts w:ascii="Times New Roman" w:hAnsi="Times New Roman" w:cs="Times New Roman"/>
          <w:sz w:val="24"/>
          <w:szCs w:val="24"/>
        </w:rPr>
        <w:t>A n</w:t>
      </w:r>
      <w:r>
        <w:rPr>
          <w:rFonts w:ascii="Times New Roman" w:hAnsi="Times New Roman" w:cs="Times New Roman"/>
          <w:sz w:val="24"/>
          <w:szCs w:val="24"/>
        </w:rPr>
        <w:t>etwork design</w:t>
      </w:r>
      <w:r w:rsidR="001B075E">
        <w:rPr>
          <w:rFonts w:ascii="Times New Roman" w:hAnsi="Times New Roman" w:cs="Times New Roman"/>
          <w:sz w:val="24"/>
          <w:szCs w:val="24"/>
        </w:rPr>
        <w:t xml:space="preserve"> document</w:t>
      </w:r>
      <w:r>
        <w:rPr>
          <w:rFonts w:ascii="Times New Roman" w:hAnsi="Times New Roman" w:cs="Times New Roman"/>
          <w:sz w:val="24"/>
          <w:szCs w:val="24"/>
        </w:rPr>
        <w:t xml:space="preserve"> has become an integral source of reliability, efficiency, and value-creation </w:t>
      </w:r>
      <w:r w:rsidR="001B075E">
        <w:rPr>
          <w:rFonts w:ascii="Times New Roman" w:hAnsi="Times New Roman" w:cs="Times New Roman"/>
          <w:sz w:val="24"/>
          <w:szCs w:val="24"/>
        </w:rPr>
        <w:t>in a technology-based corporation.</w:t>
      </w:r>
      <w:r w:rsidR="000412C1">
        <w:rPr>
          <w:rFonts w:ascii="Times New Roman" w:hAnsi="Times New Roman" w:cs="Times New Roman"/>
          <w:sz w:val="24"/>
          <w:szCs w:val="24"/>
        </w:rPr>
        <w:t xml:space="preserve"> </w:t>
      </w:r>
      <w:r w:rsidR="00901DCB">
        <w:rPr>
          <w:rFonts w:ascii="Times New Roman" w:hAnsi="Times New Roman" w:cs="Times New Roman"/>
          <w:sz w:val="24"/>
          <w:szCs w:val="24"/>
        </w:rPr>
        <w:t>Pl</w:t>
      </w:r>
      <w:r w:rsidR="004F7107">
        <w:rPr>
          <w:rFonts w:ascii="Times New Roman" w:hAnsi="Times New Roman" w:cs="Times New Roman"/>
          <w:sz w:val="24"/>
          <w:szCs w:val="24"/>
        </w:rPr>
        <w:t xml:space="preserve">anning, </w:t>
      </w:r>
      <w:r w:rsidR="00901DCB">
        <w:rPr>
          <w:rFonts w:ascii="Times New Roman" w:hAnsi="Times New Roman" w:cs="Times New Roman"/>
          <w:sz w:val="24"/>
          <w:szCs w:val="24"/>
        </w:rPr>
        <w:t xml:space="preserve">designing, </w:t>
      </w:r>
      <w:r w:rsidR="004F7107">
        <w:rPr>
          <w:rFonts w:ascii="Times New Roman" w:hAnsi="Times New Roman" w:cs="Times New Roman"/>
          <w:sz w:val="24"/>
          <w:szCs w:val="24"/>
        </w:rPr>
        <w:t>and implementation</w:t>
      </w:r>
      <w:r w:rsidR="00901DCB" w:rsidRPr="00901DCB">
        <w:rPr>
          <w:rFonts w:ascii="Times New Roman" w:hAnsi="Times New Roman" w:cs="Times New Roman"/>
          <w:sz w:val="24"/>
          <w:szCs w:val="24"/>
        </w:rPr>
        <w:t xml:space="preserve"> </w:t>
      </w:r>
      <w:r w:rsidR="00901DCB">
        <w:rPr>
          <w:rFonts w:ascii="Times New Roman" w:hAnsi="Times New Roman" w:cs="Times New Roman"/>
          <w:sz w:val="24"/>
          <w:szCs w:val="24"/>
        </w:rPr>
        <w:t>of the network infrastructures</w:t>
      </w:r>
      <w:r w:rsidR="004F7107">
        <w:rPr>
          <w:rFonts w:ascii="Times New Roman" w:hAnsi="Times New Roman" w:cs="Times New Roman"/>
          <w:sz w:val="24"/>
          <w:szCs w:val="24"/>
        </w:rPr>
        <w:t xml:space="preserve"> has apparent fundamental paradigm shift because of the cadre of attention that the process elicits from the top management</w:t>
      </w:r>
      <w:sdt>
        <w:sdtPr>
          <w:rPr>
            <w:rFonts w:ascii="Times New Roman" w:hAnsi="Times New Roman" w:cs="Times New Roman"/>
            <w:sz w:val="24"/>
            <w:szCs w:val="24"/>
          </w:rPr>
          <w:id w:val="1932847124"/>
          <w:citation/>
        </w:sdtPr>
        <w:sdtContent>
          <w:r w:rsidR="009952B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952BF">
            <w:rPr>
              <w:rFonts w:ascii="Times New Roman" w:hAnsi="Times New Roman" w:cs="Times New Roman"/>
              <w:sz w:val="24"/>
              <w:szCs w:val="24"/>
            </w:rPr>
            <w:instrText xml:space="preserve"> CITATION Kea13 \l 1033 </w:instrText>
          </w:r>
          <w:r w:rsidR="009952B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952B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952BF" w:rsidRPr="009952BF">
            <w:rPr>
              <w:rFonts w:ascii="Times New Roman" w:hAnsi="Times New Roman" w:cs="Times New Roman"/>
              <w:noProof/>
              <w:sz w:val="24"/>
              <w:szCs w:val="24"/>
            </w:rPr>
            <w:t>(Keast, Mandell, &amp; Agranoff, 2013)</w:t>
          </w:r>
          <w:r w:rsidR="009952B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F7107">
        <w:rPr>
          <w:rFonts w:ascii="Times New Roman" w:hAnsi="Times New Roman" w:cs="Times New Roman"/>
          <w:sz w:val="24"/>
          <w:szCs w:val="24"/>
        </w:rPr>
        <w:t xml:space="preserve">. </w:t>
      </w:r>
      <w:r w:rsidR="00D031A6">
        <w:rPr>
          <w:rFonts w:ascii="Times New Roman" w:hAnsi="Times New Roman" w:cs="Times New Roman"/>
          <w:sz w:val="24"/>
          <w:szCs w:val="24"/>
        </w:rPr>
        <w:t xml:space="preserve">Nowadays, it is no longer acceptable to plan, design, and </w:t>
      </w:r>
      <w:r w:rsidR="00901DCB">
        <w:rPr>
          <w:rFonts w:ascii="Times New Roman" w:hAnsi="Times New Roman" w:cs="Times New Roman"/>
          <w:sz w:val="24"/>
          <w:szCs w:val="24"/>
        </w:rPr>
        <w:t xml:space="preserve">implement </w:t>
      </w:r>
      <w:r w:rsidR="00272F0A">
        <w:rPr>
          <w:rFonts w:ascii="Times New Roman" w:hAnsi="Times New Roman" w:cs="Times New Roman"/>
          <w:sz w:val="24"/>
          <w:szCs w:val="24"/>
        </w:rPr>
        <w:t>a network that optimally meets the needs of an organization but also anticipate future requirements</w:t>
      </w:r>
      <w:sdt>
        <w:sdtPr>
          <w:rPr>
            <w:rFonts w:ascii="Times New Roman" w:hAnsi="Times New Roman" w:cs="Times New Roman"/>
            <w:sz w:val="24"/>
            <w:szCs w:val="24"/>
          </w:rPr>
          <w:id w:val="83586420"/>
          <w:citation/>
        </w:sdtPr>
        <w:sdtContent>
          <w:r w:rsidR="009952B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952BF">
            <w:rPr>
              <w:rFonts w:ascii="Times New Roman" w:hAnsi="Times New Roman" w:cs="Times New Roman"/>
              <w:sz w:val="24"/>
              <w:szCs w:val="24"/>
            </w:rPr>
            <w:instrText xml:space="preserve"> CITATION Wee19 \l 1033 </w:instrText>
          </w:r>
          <w:r w:rsidR="009952B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952B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952BF" w:rsidRPr="009952BF">
            <w:rPr>
              <w:rFonts w:ascii="Times New Roman" w:hAnsi="Times New Roman" w:cs="Times New Roman"/>
              <w:noProof/>
              <w:sz w:val="24"/>
              <w:szCs w:val="24"/>
            </w:rPr>
            <w:t>(Weedmark &amp; Seidel, 2019)</w:t>
          </w:r>
          <w:r w:rsidR="009952B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72F0A">
        <w:rPr>
          <w:rFonts w:ascii="Times New Roman" w:hAnsi="Times New Roman" w:cs="Times New Roman"/>
          <w:sz w:val="24"/>
          <w:szCs w:val="24"/>
        </w:rPr>
        <w:t>. Further, the contemporary Network Administrators have an obligation to</w:t>
      </w:r>
      <w:r w:rsidR="005113C2">
        <w:rPr>
          <w:rFonts w:ascii="Times New Roman" w:hAnsi="Times New Roman" w:cs="Times New Roman"/>
          <w:sz w:val="24"/>
          <w:szCs w:val="24"/>
        </w:rPr>
        <w:t xml:space="preserve"> consider the scalability of the network design and the choices of the technology</w:t>
      </w:r>
      <w:r w:rsidR="003B6427">
        <w:rPr>
          <w:rFonts w:ascii="Times New Roman" w:hAnsi="Times New Roman" w:cs="Times New Roman"/>
          <w:sz w:val="24"/>
          <w:szCs w:val="24"/>
        </w:rPr>
        <w:t xml:space="preserve"> (ibid)</w:t>
      </w:r>
      <w:r w:rsidR="005113C2">
        <w:rPr>
          <w:rFonts w:ascii="Times New Roman" w:hAnsi="Times New Roman" w:cs="Times New Roman"/>
          <w:sz w:val="24"/>
          <w:szCs w:val="24"/>
        </w:rPr>
        <w:t xml:space="preserve">. A reliable skill </w:t>
      </w:r>
      <w:r w:rsidR="001920D7">
        <w:rPr>
          <w:rFonts w:ascii="Times New Roman" w:hAnsi="Times New Roman" w:cs="Times New Roman"/>
          <w:sz w:val="24"/>
          <w:szCs w:val="24"/>
        </w:rPr>
        <w:t xml:space="preserve">to facilitate a Network Administrator to align with the new changes is the ability to design a sufficient network design document for his or her organization. </w:t>
      </w:r>
    </w:p>
    <w:p w:rsidR="00587EDD" w:rsidRDefault="001C32CE" w:rsidP="00B245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B245FE">
        <w:rPr>
          <w:rFonts w:ascii="Times New Roman" w:hAnsi="Times New Roman" w:cs="Times New Roman"/>
          <w:sz w:val="24"/>
          <w:szCs w:val="24"/>
        </w:rPr>
        <w:t>refore, network</w:t>
      </w:r>
      <w:r>
        <w:rPr>
          <w:rFonts w:ascii="Times New Roman" w:hAnsi="Times New Roman" w:cs="Times New Roman"/>
          <w:sz w:val="24"/>
          <w:szCs w:val="24"/>
        </w:rPr>
        <w:t xml:space="preserve"> design</w:t>
      </w:r>
      <w:r w:rsidR="00B245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document </w:t>
      </w:r>
      <w:r w:rsidR="001B1CFC">
        <w:rPr>
          <w:rFonts w:ascii="Times New Roman" w:hAnsi="Times New Roman" w:cs="Times New Roman"/>
          <w:sz w:val="24"/>
          <w:szCs w:val="24"/>
        </w:rPr>
        <w:t xml:space="preserve">is a guide </w:t>
      </w:r>
      <w:r w:rsidR="009C5718">
        <w:rPr>
          <w:rFonts w:ascii="Times New Roman" w:hAnsi="Times New Roman" w:cs="Times New Roman"/>
          <w:sz w:val="24"/>
          <w:szCs w:val="24"/>
        </w:rPr>
        <w:t>that outline</w:t>
      </w:r>
      <w:r w:rsidR="001C5305">
        <w:rPr>
          <w:rFonts w:ascii="Times New Roman" w:hAnsi="Times New Roman" w:cs="Times New Roman"/>
          <w:sz w:val="24"/>
          <w:szCs w:val="24"/>
        </w:rPr>
        <w:t>s</w:t>
      </w:r>
      <w:r w:rsidR="009C5718">
        <w:rPr>
          <w:rFonts w:ascii="Times New Roman" w:hAnsi="Times New Roman" w:cs="Times New Roman"/>
          <w:sz w:val="24"/>
          <w:szCs w:val="24"/>
        </w:rPr>
        <w:t xml:space="preserve"> the technical overview</w:t>
      </w:r>
      <w:r w:rsidR="001C5305">
        <w:rPr>
          <w:rFonts w:ascii="Times New Roman" w:hAnsi="Times New Roman" w:cs="Times New Roman"/>
          <w:sz w:val="24"/>
          <w:szCs w:val="24"/>
        </w:rPr>
        <w:t xml:space="preserve"> of the proposed network system. </w:t>
      </w:r>
      <w:r w:rsidR="00576191">
        <w:rPr>
          <w:rFonts w:ascii="Times New Roman" w:hAnsi="Times New Roman" w:cs="Times New Roman"/>
          <w:sz w:val="24"/>
          <w:szCs w:val="24"/>
        </w:rPr>
        <w:t xml:space="preserve">Roadster Corp hinges on a three-tier design document model to harness the efficacy </w:t>
      </w:r>
      <w:r w:rsidR="0048552B">
        <w:rPr>
          <w:rFonts w:ascii="Times New Roman" w:hAnsi="Times New Roman" w:cs="Times New Roman"/>
          <w:sz w:val="24"/>
          <w:szCs w:val="24"/>
        </w:rPr>
        <w:t xml:space="preserve">of the expanded </w:t>
      </w:r>
      <w:r w:rsidR="00786192">
        <w:rPr>
          <w:rFonts w:ascii="Times New Roman" w:hAnsi="Times New Roman" w:cs="Times New Roman"/>
          <w:sz w:val="24"/>
          <w:szCs w:val="24"/>
        </w:rPr>
        <w:t>MIS Network</w:t>
      </w:r>
      <w:r w:rsidR="00E531DE">
        <w:rPr>
          <w:rFonts w:ascii="Times New Roman" w:hAnsi="Times New Roman" w:cs="Times New Roman"/>
          <w:sz w:val="24"/>
          <w:szCs w:val="24"/>
        </w:rPr>
        <w:t>.</w:t>
      </w:r>
      <w:r w:rsidR="003A59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418A" w:rsidRDefault="0040418A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Purpose of the Design Document</w:t>
      </w:r>
      <w:r w:rsidR="005E3329">
        <w:rPr>
          <w:rFonts w:ascii="Times New Roman" w:hAnsi="Times New Roman" w:cs="Times New Roman"/>
          <w:b/>
          <w:sz w:val="24"/>
          <w:szCs w:val="24"/>
        </w:rPr>
        <w:t>:</w:t>
      </w:r>
    </w:p>
    <w:p w:rsidR="00710A5D" w:rsidRPr="00710A5D" w:rsidRDefault="00D656EE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goal of the inherent three-tier design document is outlay the description of how the </w:t>
      </w:r>
      <w:r w:rsidR="00BB47C8">
        <w:rPr>
          <w:rFonts w:ascii="Times New Roman" w:hAnsi="Times New Roman" w:cs="Times New Roman"/>
          <w:sz w:val="24"/>
          <w:szCs w:val="24"/>
        </w:rPr>
        <w:t xml:space="preserve">expanded MIS Network </w:t>
      </w:r>
      <w:proofErr w:type="gramStart"/>
      <w:r w:rsidR="00BB47C8">
        <w:rPr>
          <w:rFonts w:ascii="Times New Roman" w:hAnsi="Times New Roman" w:cs="Times New Roman"/>
          <w:sz w:val="24"/>
          <w:szCs w:val="24"/>
        </w:rPr>
        <w:t>will be planned, designed, and implemented</w:t>
      </w:r>
      <w:proofErr w:type="gramEnd"/>
      <w:r w:rsidR="00BB47C8">
        <w:rPr>
          <w:rFonts w:ascii="Times New Roman" w:hAnsi="Times New Roman" w:cs="Times New Roman"/>
          <w:sz w:val="24"/>
          <w:szCs w:val="24"/>
        </w:rPr>
        <w:t xml:space="preserve">. </w:t>
      </w:r>
      <w:r w:rsidR="00355550">
        <w:rPr>
          <w:rFonts w:ascii="Times New Roman" w:hAnsi="Times New Roman" w:cs="Times New Roman"/>
          <w:sz w:val="24"/>
          <w:szCs w:val="24"/>
        </w:rPr>
        <w:t xml:space="preserve">The expanded </w:t>
      </w:r>
      <w:r w:rsidR="00E806B8">
        <w:rPr>
          <w:rFonts w:ascii="Times New Roman" w:hAnsi="Times New Roman" w:cs="Times New Roman"/>
          <w:sz w:val="24"/>
          <w:szCs w:val="24"/>
        </w:rPr>
        <w:t xml:space="preserve">MIS Network has three </w:t>
      </w:r>
      <w:r w:rsidR="00900920">
        <w:rPr>
          <w:rFonts w:ascii="Times New Roman" w:hAnsi="Times New Roman" w:cs="Times New Roman"/>
          <w:sz w:val="24"/>
          <w:szCs w:val="24"/>
        </w:rPr>
        <w:t xml:space="preserve">requirements that include facilitating seamless </w:t>
      </w:r>
      <w:r w:rsidR="00640D9F">
        <w:rPr>
          <w:rFonts w:ascii="Times New Roman" w:hAnsi="Times New Roman" w:cs="Times New Roman"/>
          <w:sz w:val="24"/>
          <w:szCs w:val="24"/>
        </w:rPr>
        <w:t xml:space="preserve">coordination to yield operational excellence, maximize the value of the stakeholders, and creation of robust business solutions. </w:t>
      </w:r>
      <w:r w:rsidR="00305BA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C13EDF">
        <w:rPr>
          <w:rFonts w:ascii="Times New Roman" w:hAnsi="Times New Roman" w:cs="Times New Roman"/>
          <w:sz w:val="24"/>
          <w:szCs w:val="24"/>
        </w:rPr>
        <w:t xml:space="preserve">achieving the three requirements hinges on the cadres of </w:t>
      </w:r>
      <w:r w:rsidR="00642900">
        <w:rPr>
          <w:rFonts w:ascii="Times New Roman" w:hAnsi="Times New Roman" w:cs="Times New Roman"/>
          <w:sz w:val="24"/>
          <w:szCs w:val="24"/>
        </w:rPr>
        <w:t xml:space="preserve">system architecture, technology used, and </w:t>
      </w:r>
      <w:r w:rsidR="009F051E">
        <w:rPr>
          <w:rFonts w:ascii="Times New Roman" w:hAnsi="Times New Roman" w:cs="Times New Roman"/>
          <w:sz w:val="24"/>
          <w:szCs w:val="24"/>
        </w:rPr>
        <w:t xml:space="preserve">action-plan to address the concerns that regard to the security in addition to the performance. </w:t>
      </w:r>
    </w:p>
    <w:p w:rsidR="0040418A" w:rsidRDefault="00D0067D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System </w:t>
      </w:r>
      <w:r w:rsidR="005E3329">
        <w:rPr>
          <w:rFonts w:ascii="Times New Roman" w:hAnsi="Times New Roman" w:cs="Times New Roman"/>
          <w:b/>
          <w:sz w:val="24"/>
          <w:szCs w:val="24"/>
        </w:rPr>
        <w:t>Overview:</w:t>
      </w:r>
    </w:p>
    <w:p w:rsidR="00710A5D" w:rsidRDefault="00D40B0F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Currently, Roadster Corp has 15 locations across the globe and the company proposes to incorporate three additional branches </w:t>
      </w:r>
      <w:r w:rsidR="00356E66">
        <w:rPr>
          <w:rFonts w:ascii="Times New Roman" w:hAnsi="Times New Roman" w:cs="Times New Roman"/>
          <w:sz w:val="24"/>
          <w:szCs w:val="24"/>
        </w:rPr>
        <w:t xml:space="preserve">to improve service delivery. However, the company faces a catch-22 scenario because </w:t>
      </w:r>
      <w:r w:rsidR="00FC5288">
        <w:rPr>
          <w:rFonts w:ascii="Times New Roman" w:hAnsi="Times New Roman" w:cs="Times New Roman"/>
          <w:sz w:val="24"/>
          <w:szCs w:val="24"/>
        </w:rPr>
        <w:t xml:space="preserve">of the challenges to connect the three strategic branches into the existing MIS network. </w:t>
      </w:r>
      <w:r w:rsidR="00E25716">
        <w:rPr>
          <w:rFonts w:ascii="Times New Roman" w:hAnsi="Times New Roman" w:cs="Times New Roman"/>
          <w:sz w:val="24"/>
          <w:szCs w:val="24"/>
        </w:rPr>
        <w:t>Roadster Corp faces imminent network congestion and collapse, which can have detrimental ramifications</w:t>
      </w:r>
      <w:r w:rsidR="00956223">
        <w:rPr>
          <w:rFonts w:ascii="Times New Roman" w:hAnsi="Times New Roman" w:cs="Times New Roman"/>
          <w:sz w:val="24"/>
          <w:szCs w:val="24"/>
        </w:rPr>
        <w:t xml:space="preserve">. Moreover, the firm has recently </w:t>
      </w:r>
      <w:r w:rsidR="0086626D">
        <w:rPr>
          <w:rFonts w:ascii="Times New Roman" w:hAnsi="Times New Roman" w:cs="Times New Roman"/>
          <w:sz w:val="24"/>
          <w:szCs w:val="24"/>
        </w:rPr>
        <w:t>grappled</w:t>
      </w:r>
      <w:r w:rsidR="00956223">
        <w:rPr>
          <w:rFonts w:ascii="Times New Roman" w:hAnsi="Times New Roman" w:cs="Times New Roman"/>
          <w:sz w:val="24"/>
          <w:szCs w:val="24"/>
        </w:rPr>
        <w:t xml:space="preserve"> with series of network intrusions and breaches in the last eight to nine months. </w:t>
      </w:r>
    </w:p>
    <w:p w:rsidR="0086626D" w:rsidRDefault="0086626D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Importantly, the protracted network constraints necessitate </w:t>
      </w:r>
      <w:r w:rsidR="00B83F57">
        <w:rPr>
          <w:rFonts w:ascii="Times New Roman" w:hAnsi="Times New Roman" w:cs="Times New Roman"/>
          <w:sz w:val="24"/>
          <w:szCs w:val="24"/>
        </w:rPr>
        <w:t xml:space="preserve">an expanded and scalable MIS Network to sustain the company’s progression. </w:t>
      </w:r>
      <w:r w:rsidR="001353E5">
        <w:rPr>
          <w:rFonts w:ascii="Times New Roman" w:hAnsi="Times New Roman" w:cs="Times New Roman"/>
          <w:sz w:val="24"/>
          <w:szCs w:val="24"/>
        </w:rPr>
        <w:t xml:space="preserve">The expanded MIS tools </w:t>
      </w:r>
      <w:r w:rsidR="00130779">
        <w:rPr>
          <w:rFonts w:ascii="Times New Roman" w:hAnsi="Times New Roman" w:cs="Times New Roman"/>
          <w:sz w:val="24"/>
          <w:szCs w:val="24"/>
        </w:rPr>
        <w:t>plan to utilize the existing infrastructures by enhancing the level of flexibility, in</w:t>
      </w:r>
      <w:r w:rsidR="00C533A7">
        <w:rPr>
          <w:rFonts w:ascii="Times New Roman" w:hAnsi="Times New Roman" w:cs="Times New Roman"/>
          <w:sz w:val="24"/>
          <w:szCs w:val="24"/>
        </w:rPr>
        <w:t>teroperability, and scalability across the current and new regional locations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956606264"/>
          <w:citation/>
        </w:sdtPr>
        <w:sdtContent>
          <w:r w:rsidR="0072277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22774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72277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2277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22774" w:rsidRPr="00722774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72277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533A7">
        <w:rPr>
          <w:rFonts w:ascii="Times New Roman" w:hAnsi="Times New Roman" w:cs="Times New Roman"/>
          <w:sz w:val="24"/>
          <w:szCs w:val="24"/>
        </w:rPr>
        <w:t xml:space="preserve">. </w:t>
      </w:r>
      <w:r w:rsidR="009E100B">
        <w:rPr>
          <w:rFonts w:ascii="Times New Roman" w:hAnsi="Times New Roman" w:cs="Times New Roman"/>
          <w:sz w:val="24"/>
          <w:szCs w:val="24"/>
        </w:rPr>
        <w:t>Equally, the new MIS Network aims to improve the compatibility with the prevailing commercial software suites</w:t>
      </w:r>
      <w:r w:rsidR="005977A7">
        <w:rPr>
          <w:rFonts w:ascii="Times New Roman" w:hAnsi="Times New Roman" w:cs="Times New Roman"/>
          <w:sz w:val="24"/>
          <w:szCs w:val="24"/>
        </w:rPr>
        <w:t xml:space="preserve"> to bolster the scalability of the company’s network</w:t>
      </w:r>
      <w:sdt>
        <w:sdtPr>
          <w:rPr>
            <w:rFonts w:ascii="Times New Roman" w:hAnsi="Times New Roman" w:cs="Times New Roman"/>
            <w:sz w:val="24"/>
            <w:szCs w:val="24"/>
          </w:rPr>
          <w:id w:val="1887135730"/>
          <w:citation/>
        </w:sdtPr>
        <w:sdtContent>
          <w:r w:rsidR="0072277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22774">
            <w:rPr>
              <w:rFonts w:ascii="Times New Roman" w:hAnsi="Times New Roman" w:cs="Times New Roman"/>
              <w:sz w:val="24"/>
              <w:szCs w:val="24"/>
            </w:rPr>
            <w:instrText xml:space="preserve"> CITATION Wee19 \l 1033 </w:instrText>
          </w:r>
          <w:r w:rsidR="0072277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2277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22774" w:rsidRPr="00722774">
            <w:rPr>
              <w:rFonts w:ascii="Times New Roman" w:hAnsi="Times New Roman" w:cs="Times New Roman"/>
              <w:noProof/>
              <w:sz w:val="24"/>
              <w:szCs w:val="24"/>
            </w:rPr>
            <w:t>(Weedmark &amp; Seidel, 2019)</w:t>
          </w:r>
          <w:r w:rsidR="0072277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977A7">
        <w:rPr>
          <w:rFonts w:ascii="Times New Roman" w:hAnsi="Times New Roman" w:cs="Times New Roman"/>
          <w:sz w:val="24"/>
          <w:szCs w:val="24"/>
        </w:rPr>
        <w:t xml:space="preserve">. </w:t>
      </w:r>
      <w:r w:rsidR="00557292">
        <w:rPr>
          <w:rFonts w:ascii="Times New Roman" w:hAnsi="Times New Roman" w:cs="Times New Roman"/>
          <w:sz w:val="24"/>
          <w:szCs w:val="24"/>
        </w:rPr>
        <w:t xml:space="preserve">The </w:t>
      </w:r>
      <w:r w:rsidR="00E91BB3">
        <w:rPr>
          <w:rFonts w:ascii="Times New Roman" w:hAnsi="Times New Roman" w:cs="Times New Roman"/>
          <w:sz w:val="24"/>
          <w:szCs w:val="24"/>
        </w:rPr>
        <w:t xml:space="preserve">re-design and expansion of the Roadster Corp’s MIS Network </w:t>
      </w:r>
      <w:r w:rsidR="00666D98">
        <w:rPr>
          <w:rFonts w:ascii="Times New Roman" w:hAnsi="Times New Roman" w:cs="Times New Roman"/>
          <w:sz w:val="24"/>
          <w:szCs w:val="24"/>
        </w:rPr>
        <w:t>also strives to improve the superiority of the new Information System</w:t>
      </w:r>
      <w:r w:rsidR="00DC5D12">
        <w:rPr>
          <w:rFonts w:ascii="Times New Roman" w:hAnsi="Times New Roman" w:cs="Times New Roman"/>
          <w:sz w:val="24"/>
          <w:szCs w:val="24"/>
        </w:rPr>
        <w:t xml:space="preserve"> because of incorporating additional network capabilities. The </w:t>
      </w:r>
      <w:r w:rsidR="00EA0F57">
        <w:rPr>
          <w:rFonts w:ascii="Times New Roman" w:hAnsi="Times New Roman" w:cs="Times New Roman"/>
          <w:sz w:val="24"/>
          <w:szCs w:val="24"/>
        </w:rPr>
        <w:t>new MIS Network fa</w:t>
      </w:r>
      <w:r w:rsidR="00DE0256">
        <w:rPr>
          <w:rFonts w:ascii="Times New Roman" w:hAnsi="Times New Roman" w:cs="Times New Roman"/>
          <w:sz w:val="24"/>
          <w:szCs w:val="24"/>
        </w:rPr>
        <w:t>cilitates consolidation of the backup</w:t>
      </w:r>
      <w:r w:rsidR="00D91658">
        <w:rPr>
          <w:rFonts w:ascii="Times New Roman" w:hAnsi="Times New Roman" w:cs="Times New Roman"/>
          <w:sz w:val="24"/>
          <w:szCs w:val="24"/>
        </w:rPr>
        <w:t xml:space="preserve"> data, auto-generation</w:t>
      </w:r>
      <w:r w:rsidR="00EA0F57">
        <w:rPr>
          <w:rFonts w:ascii="Times New Roman" w:hAnsi="Times New Roman" w:cs="Times New Roman"/>
          <w:sz w:val="24"/>
          <w:szCs w:val="24"/>
        </w:rPr>
        <w:t xml:space="preserve"> </w:t>
      </w:r>
      <w:r w:rsidR="00D91658">
        <w:rPr>
          <w:rFonts w:ascii="Times New Roman" w:hAnsi="Times New Roman" w:cs="Times New Roman"/>
          <w:sz w:val="24"/>
          <w:szCs w:val="24"/>
        </w:rPr>
        <w:t xml:space="preserve">of report, </w:t>
      </w:r>
      <w:r w:rsidR="00DE0256">
        <w:rPr>
          <w:rFonts w:ascii="Times New Roman" w:hAnsi="Times New Roman" w:cs="Times New Roman"/>
          <w:sz w:val="24"/>
          <w:szCs w:val="24"/>
        </w:rPr>
        <w:t xml:space="preserve">default operation mode, </w:t>
      </w:r>
      <w:r w:rsidR="003359AE">
        <w:rPr>
          <w:rFonts w:ascii="Times New Roman" w:hAnsi="Times New Roman" w:cs="Times New Roman"/>
          <w:sz w:val="24"/>
          <w:szCs w:val="24"/>
        </w:rPr>
        <w:t>dat</w:t>
      </w:r>
      <w:r w:rsidR="00DE0256">
        <w:rPr>
          <w:rFonts w:ascii="Times New Roman" w:hAnsi="Times New Roman" w:cs="Times New Roman"/>
          <w:sz w:val="24"/>
          <w:szCs w:val="24"/>
        </w:rPr>
        <w:t>a</w:t>
      </w:r>
      <w:r w:rsidR="003359AE">
        <w:rPr>
          <w:rFonts w:ascii="Times New Roman" w:hAnsi="Times New Roman" w:cs="Times New Roman"/>
          <w:sz w:val="24"/>
          <w:szCs w:val="24"/>
        </w:rPr>
        <w:t xml:space="preserve"> export module, a</w:t>
      </w:r>
      <w:r w:rsidR="00DE0256">
        <w:rPr>
          <w:rFonts w:ascii="Times New Roman" w:hAnsi="Times New Roman" w:cs="Times New Roman"/>
          <w:sz w:val="24"/>
          <w:szCs w:val="24"/>
        </w:rPr>
        <w:t xml:space="preserve">nd provision of an audit trail. </w:t>
      </w:r>
    </w:p>
    <w:p w:rsidR="00D0067D" w:rsidRPr="00850448" w:rsidRDefault="00493184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However, the expanded MIS Network exhibit three fundamenta</w:t>
      </w:r>
      <w:r w:rsidR="00DC4D4E">
        <w:rPr>
          <w:rFonts w:ascii="Times New Roman" w:hAnsi="Times New Roman" w:cs="Times New Roman"/>
          <w:sz w:val="24"/>
          <w:szCs w:val="24"/>
        </w:rPr>
        <w:t xml:space="preserve">l constraints. First, lack of universal compatibility </w:t>
      </w:r>
      <w:r w:rsidR="00EC1A5C">
        <w:rPr>
          <w:rFonts w:ascii="Times New Roman" w:hAnsi="Times New Roman" w:cs="Times New Roman"/>
          <w:sz w:val="24"/>
          <w:szCs w:val="24"/>
        </w:rPr>
        <w:t>with numerous</w:t>
      </w:r>
      <w:r w:rsidR="00DC4D4E">
        <w:rPr>
          <w:rFonts w:ascii="Times New Roman" w:hAnsi="Times New Roman" w:cs="Times New Roman"/>
          <w:sz w:val="24"/>
          <w:szCs w:val="24"/>
        </w:rPr>
        <w:t xml:space="preserve"> software</w:t>
      </w:r>
      <w:r w:rsidR="00EC1A5C">
        <w:rPr>
          <w:rFonts w:ascii="Times New Roman" w:hAnsi="Times New Roman" w:cs="Times New Roman"/>
          <w:sz w:val="24"/>
          <w:szCs w:val="24"/>
        </w:rPr>
        <w:t xml:space="preserve"> packages impedes the attainment of the proposed network capabilities</w:t>
      </w:r>
      <w:sdt>
        <w:sdtPr>
          <w:rPr>
            <w:rFonts w:ascii="Times New Roman" w:hAnsi="Times New Roman" w:cs="Times New Roman"/>
            <w:sz w:val="24"/>
            <w:szCs w:val="24"/>
          </w:rPr>
          <w:id w:val="-350181761"/>
          <w:citation/>
        </w:sdtPr>
        <w:sdtContent>
          <w:r w:rsidR="005A140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A1406">
            <w:rPr>
              <w:rFonts w:ascii="Times New Roman" w:hAnsi="Times New Roman" w:cs="Times New Roman"/>
              <w:sz w:val="24"/>
              <w:szCs w:val="24"/>
            </w:rPr>
            <w:instrText xml:space="preserve"> CITATION Wee19 \l 1033 </w:instrText>
          </w:r>
          <w:r w:rsidR="005A140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A140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A1406" w:rsidRPr="005A1406">
            <w:rPr>
              <w:rFonts w:ascii="Times New Roman" w:hAnsi="Times New Roman" w:cs="Times New Roman"/>
              <w:noProof/>
              <w:sz w:val="24"/>
              <w:szCs w:val="24"/>
            </w:rPr>
            <w:t>(Weedmark &amp; Seidel, 2019)</w:t>
          </w:r>
          <w:r w:rsidR="005A140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C1A5C">
        <w:rPr>
          <w:rFonts w:ascii="Times New Roman" w:hAnsi="Times New Roman" w:cs="Times New Roman"/>
          <w:sz w:val="24"/>
          <w:szCs w:val="24"/>
        </w:rPr>
        <w:t xml:space="preserve">. Secondly, </w:t>
      </w:r>
      <w:r w:rsidR="007A36F3">
        <w:rPr>
          <w:rFonts w:ascii="Times New Roman" w:hAnsi="Times New Roman" w:cs="Times New Roman"/>
          <w:sz w:val="24"/>
          <w:szCs w:val="24"/>
        </w:rPr>
        <w:t>the rapid changes in IT legislation and the need to comply with industry regulation is a core constraint beyond the control of the project team</w:t>
      </w:r>
      <w:r w:rsidR="005A1406">
        <w:rPr>
          <w:rFonts w:ascii="Times New Roman" w:hAnsi="Times New Roman" w:cs="Times New Roman"/>
          <w:sz w:val="24"/>
          <w:szCs w:val="24"/>
        </w:rPr>
        <w:t xml:space="preserve"> (ibid)</w:t>
      </w:r>
      <w:r w:rsidR="007A36F3">
        <w:rPr>
          <w:rFonts w:ascii="Times New Roman" w:hAnsi="Times New Roman" w:cs="Times New Roman"/>
          <w:sz w:val="24"/>
          <w:szCs w:val="24"/>
        </w:rPr>
        <w:t xml:space="preserve">. Third, provision of an integrated and expanded MIS Network </w:t>
      </w:r>
      <w:r w:rsidR="007A36F3">
        <w:rPr>
          <w:rFonts w:ascii="Times New Roman" w:hAnsi="Times New Roman" w:cs="Times New Roman"/>
          <w:sz w:val="24"/>
          <w:szCs w:val="24"/>
        </w:rPr>
        <w:lastRenderedPageBreak/>
        <w:t xml:space="preserve">is not a panacea </w:t>
      </w:r>
      <w:r w:rsidR="00E6675C">
        <w:rPr>
          <w:rFonts w:ascii="Times New Roman" w:hAnsi="Times New Roman" w:cs="Times New Roman"/>
          <w:sz w:val="24"/>
          <w:szCs w:val="24"/>
        </w:rPr>
        <w:t xml:space="preserve">to the incompatibility with the existing system infrastructures. </w:t>
      </w:r>
      <w:r w:rsidR="005265DB">
        <w:rPr>
          <w:rFonts w:ascii="Times New Roman" w:hAnsi="Times New Roman" w:cs="Times New Roman"/>
          <w:sz w:val="24"/>
          <w:szCs w:val="24"/>
        </w:rPr>
        <w:t xml:space="preserve">Roadster Corp has an IT Security policy that stipulates regular and continuous upgrade of the existing infrastructures including network tools, security requirements, </w:t>
      </w:r>
      <w:r w:rsidR="00444C50">
        <w:rPr>
          <w:rFonts w:ascii="Times New Roman" w:hAnsi="Times New Roman" w:cs="Times New Roman"/>
          <w:sz w:val="24"/>
          <w:szCs w:val="24"/>
        </w:rPr>
        <w:t>and serve compatibility. Therefore, a delay in delivery of the</w:t>
      </w:r>
      <w:r w:rsidR="00AC5AD5">
        <w:rPr>
          <w:rFonts w:ascii="Times New Roman" w:hAnsi="Times New Roman" w:cs="Times New Roman"/>
          <w:sz w:val="24"/>
          <w:szCs w:val="24"/>
        </w:rPr>
        <w:t xml:space="preserve"> ex</w:t>
      </w:r>
      <w:r w:rsidR="005C583C">
        <w:rPr>
          <w:rFonts w:ascii="Times New Roman" w:hAnsi="Times New Roman" w:cs="Times New Roman"/>
          <w:sz w:val="24"/>
          <w:szCs w:val="24"/>
        </w:rPr>
        <w:t xml:space="preserve">panded MIS prototype may hinder compatibility or contravene </w:t>
      </w:r>
      <w:r w:rsidR="00850448">
        <w:rPr>
          <w:rFonts w:ascii="Times New Roman" w:hAnsi="Times New Roman" w:cs="Times New Roman"/>
          <w:sz w:val="24"/>
          <w:szCs w:val="24"/>
        </w:rPr>
        <w:t xml:space="preserve">the IT policy. </w:t>
      </w:r>
    </w:p>
    <w:p w:rsidR="00D0067D" w:rsidRDefault="00A068D2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System Architecture</w:t>
      </w:r>
      <w:r w:rsidR="005E3329">
        <w:rPr>
          <w:rFonts w:ascii="Times New Roman" w:hAnsi="Times New Roman" w:cs="Times New Roman"/>
          <w:b/>
          <w:sz w:val="24"/>
          <w:szCs w:val="24"/>
        </w:rPr>
        <w:t>:</w:t>
      </w:r>
    </w:p>
    <w:p w:rsidR="00A068D2" w:rsidRDefault="00751D1F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068D2">
        <w:rPr>
          <w:rFonts w:ascii="Times New Roman" w:hAnsi="Times New Roman" w:cs="Times New Roman"/>
          <w:b/>
          <w:sz w:val="24"/>
          <w:szCs w:val="24"/>
        </w:rPr>
        <w:t>Hardware Components</w:t>
      </w:r>
    </w:p>
    <w:p w:rsidR="00D14A62" w:rsidRPr="00D14A62" w:rsidRDefault="00D14A62" w:rsidP="00394D0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4A6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14A6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14A62">
        <w:rPr>
          <w:rFonts w:ascii="Times New Roman" w:hAnsi="Times New Roman" w:cs="Times New Roman"/>
          <w:sz w:val="24"/>
          <w:szCs w:val="24"/>
        </w:rPr>
        <w:t xml:space="preserve">). CISCO </w:t>
      </w:r>
      <w:r w:rsidR="00CB35D6">
        <w:rPr>
          <w:rFonts w:ascii="Times New Roman" w:hAnsi="Times New Roman" w:cs="Times New Roman"/>
          <w:sz w:val="24"/>
          <w:szCs w:val="24"/>
        </w:rPr>
        <w:t>CSS</w:t>
      </w:r>
      <w:r w:rsidR="005A1406">
        <w:rPr>
          <w:rFonts w:ascii="Times New Roman" w:hAnsi="Times New Roman" w:cs="Times New Roman"/>
          <w:sz w:val="24"/>
          <w:szCs w:val="24"/>
        </w:rPr>
        <w:t>-</w:t>
      </w:r>
      <w:r w:rsidR="00D9719E">
        <w:rPr>
          <w:rFonts w:ascii="Times New Roman" w:hAnsi="Times New Roman" w:cs="Times New Roman"/>
          <w:sz w:val="24"/>
          <w:szCs w:val="24"/>
        </w:rPr>
        <w:t>11500 s</w:t>
      </w:r>
      <w:r w:rsidR="00CB35D6">
        <w:rPr>
          <w:rFonts w:ascii="Times New Roman" w:hAnsi="Times New Roman" w:cs="Times New Roman"/>
          <w:sz w:val="24"/>
          <w:szCs w:val="24"/>
        </w:rPr>
        <w:t>ervice s</w:t>
      </w:r>
      <w:r w:rsidRPr="00D14A62">
        <w:rPr>
          <w:rFonts w:ascii="Times New Roman" w:hAnsi="Times New Roman" w:cs="Times New Roman"/>
          <w:sz w:val="24"/>
          <w:szCs w:val="24"/>
        </w:rPr>
        <w:t xml:space="preserve">witches </w:t>
      </w:r>
      <w:r w:rsidR="00CB35D6">
        <w:rPr>
          <w:rFonts w:ascii="Times New Roman" w:hAnsi="Times New Roman" w:cs="Times New Roman"/>
          <w:sz w:val="24"/>
          <w:szCs w:val="24"/>
        </w:rPr>
        <w:t>series</w:t>
      </w:r>
    </w:p>
    <w:p w:rsidR="00D14A62" w:rsidRDefault="00D14A62" w:rsidP="00D14A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4A62">
        <w:rPr>
          <w:rFonts w:ascii="Times New Roman" w:hAnsi="Times New Roman" w:cs="Times New Roman"/>
          <w:sz w:val="24"/>
          <w:szCs w:val="24"/>
        </w:rPr>
        <w:t xml:space="preserve">(b). CISCO </w:t>
      </w:r>
      <w:r w:rsidR="00967414">
        <w:rPr>
          <w:rFonts w:ascii="Times New Roman" w:hAnsi="Times New Roman" w:cs="Times New Roman"/>
          <w:sz w:val="24"/>
          <w:szCs w:val="24"/>
        </w:rPr>
        <w:t>1921</w:t>
      </w:r>
      <w:r w:rsidR="00D9719E">
        <w:rPr>
          <w:rFonts w:ascii="Times New Roman" w:hAnsi="Times New Roman" w:cs="Times New Roman"/>
          <w:sz w:val="24"/>
          <w:szCs w:val="24"/>
        </w:rPr>
        <w:t>-</w:t>
      </w:r>
      <w:r w:rsidR="00967414">
        <w:rPr>
          <w:rFonts w:ascii="Times New Roman" w:hAnsi="Times New Roman" w:cs="Times New Roman"/>
          <w:sz w:val="24"/>
          <w:szCs w:val="24"/>
        </w:rPr>
        <w:t>Routers ISR</w:t>
      </w:r>
      <w:r w:rsidR="00D9719E">
        <w:rPr>
          <w:rFonts w:ascii="Times New Roman" w:hAnsi="Times New Roman" w:cs="Times New Roman"/>
          <w:sz w:val="24"/>
          <w:szCs w:val="24"/>
        </w:rPr>
        <w:t>-</w:t>
      </w:r>
      <w:r w:rsidR="00967414">
        <w:rPr>
          <w:rFonts w:ascii="Times New Roman" w:hAnsi="Times New Roman" w:cs="Times New Roman"/>
          <w:sz w:val="24"/>
          <w:szCs w:val="24"/>
        </w:rPr>
        <w:t>G2 model</w:t>
      </w:r>
    </w:p>
    <w:p w:rsidR="00B40214" w:rsidRDefault="005A1406" w:rsidP="00D14A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(c). 8-</w:t>
      </w:r>
      <w:r w:rsidR="00B40214">
        <w:rPr>
          <w:rFonts w:ascii="Times New Roman" w:hAnsi="Times New Roman" w:cs="Times New Roman"/>
          <w:sz w:val="24"/>
          <w:szCs w:val="24"/>
        </w:rPr>
        <w:t>GHZ Server suite</w:t>
      </w:r>
    </w:p>
    <w:p w:rsidR="00A13C52" w:rsidRDefault="00A13C52" w:rsidP="00710E3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94D0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).</w:t>
      </w:r>
      <w:r w:rsidR="00880937">
        <w:rPr>
          <w:rFonts w:ascii="Times New Roman" w:hAnsi="Times New Roman" w:cs="Times New Roman"/>
          <w:sz w:val="24"/>
          <w:szCs w:val="24"/>
        </w:rPr>
        <w:t xml:space="preserve"> HP Elite</w:t>
      </w:r>
      <w:r w:rsidR="005A1406">
        <w:rPr>
          <w:rFonts w:ascii="Times New Roman" w:hAnsi="Times New Roman" w:cs="Times New Roman"/>
          <w:sz w:val="24"/>
          <w:szCs w:val="24"/>
        </w:rPr>
        <w:t>-</w:t>
      </w:r>
      <w:r w:rsidR="00D9719E">
        <w:rPr>
          <w:rFonts w:ascii="Times New Roman" w:hAnsi="Times New Roman" w:cs="Times New Roman"/>
          <w:sz w:val="24"/>
          <w:szCs w:val="24"/>
        </w:rPr>
        <w:t>One 800-</w:t>
      </w:r>
      <w:r w:rsidR="00880937">
        <w:rPr>
          <w:rFonts w:ascii="Times New Roman" w:hAnsi="Times New Roman" w:cs="Times New Roman"/>
          <w:sz w:val="24"/>
          <w:szCs w:val="24"/>
        </w:rPr>
        <w:t>G</w:t>
      </w:r>
      <w:r w:rsidR="00B40214">
        <w:rPr>
          <w:rFonts w:ascii="Times New Roman" w:hAnsi="Times New Roman" w:cs="Times New Roman"/>
          <w:sz w:val="24"/>
          <w:szCs w:val="24"/>
        </w:rPr>
        <w:t>2 workstation</w:t>
      </w:r>
    </w:p>
    <w:p w:rsidR="00710E37" w:rsidRDefault="00394D08" w:rsidP="00710E3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</w:t>
      </w:r>
      <w:r w:rsidR="00710E37">
        <w:rPr>
          <w:rFonts w:ascii="Times New Roman" w:hAnsi="Times New Roman" w:cs="Times New Roman"/>
          <w:sz w:val="24"/>
          <w:szCs w:val="24"/>
        </w:rPr>
        <w:t>).</w:t>
      </w:r>
      <w:r w:rsidR="00CC6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EC5">
        <w:rPr>
          <w:rFonts w:ascii="Times New Roman" w:hAnsi="Times New Roman" w:cs="Times New Roman"/>
          <w:sz w:val="24"/>
          <w:szCs w:val="24"/>
        </w:rPr>
        <w:t>Artis</w:t>
      </w:r>
      <w:proofErr w:type="spellEnd"/>
      <w:r w:rsidR="00CC6EC5">
        <w:rPr>
          <w:rFonts w:ascii="Times New Roman" w:hAnsi="Times New Roman" w:cs="Times New Roman"/>
          <w:sz w:val="24"/>
          <w:szCs w:val="24"/>
        </w:rPr>
        <w:t xml:space="preserve"> PS-600VA UPS</w:t>
      </w:r>
    </w:p>
    <w:p w:rsidR="009A7353" w:rsidRPr="00A13C52" w:rsidRDefault="00394D08" w:rsidP="00710E3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</w:t>
      </w:r>
      <w:r w:rsidR="005A17FF">
        <w:rPr>
          <w:rFonts w:ascii="Times New Roman" w:hAnsi="Times New Roman" w:cs="Times New Roman"/>
          <w:sz w:val="24"/>
          <w:szCs w:val="24"/>
        </w:rPr>
        <w:t>), PC</w:t>
      </w:r>
      <w:r w:rsidR="005A1406">
        <w:rPr>
          <w:rFonts w:ascii="Times New Roman" w:hAnsi="Times New Roman" w:cs="Times New Roman"/>
          <w:sz w:val="24"/>
          <w:szCs w:val="24"/>
        </w:rPr>
        <w:t>-</w:t>
      </w:r>
      <w:r w:rsidR="00D9719E">
        <w:rPr>
          <w:rFonts w:ascii="Times New Roman" w:hAnsi="Times New Roman" w:cs="Times New Roman"/>
          <w:sz w:val="24"/>
          <w:szCs w:val="24"/>
        </w:rPr>
        <w:t>Cooler 12V-</w:t>
      </w:r>
      <w:r w:rsidR="005A17FF">
        <w:rPr>
          <w:rFonts w:ascii="Times New Roman" w:hAnsi="Times New Roman" w:cs="Times New Roman"/>
          <w:sz w:val="24"/>
          <w:szCs w:val="24"/>
        </w:rPr>
        <w:t>LED computer case</w:t>
      </w:r>
    </w:p>
    <w:p w:rsidR="00D14A62" w:rsidRPr="00D14A62" w:rsidRDefault="00394D08" w:rsidP="00DF0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(g</w:t>
      </w:r>
      <w:r w:rsidR="00D14A62" w:rsidRPr="00D14A62">
        <w:rPr>
          <w:rFonts w:ascii="Times New Roman" w:hAnsi="Times New Roman" w:cs="Times New Roman"/>
          <w:sz w:val="24"/>
          <w:szCs w:val="24"/>
        </w:rPr>
        <w:t>). ESPON Printers</w:t>
      </w:r>
      <w:r w:rsidR="00D14A62" w:rsidRPr="00D14A62">
        <w:rPr>
          <w:rFonts w:ascii="Times New Roman" w:hAnsi="Times New Roman" w:cs="Times New Roman"/>
          <w:sz w:val="24"/>
          <w:szCs w:val="24"/>
        </w:rPr>
        <w:tab/>
      </w:r>
    </w:p>
    <w:p w:rsidR="00A068D2" w:rsidRDefault="00A068D2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Software Components</w:t>
      </w:r>
    </w:p>
    <w:p w:rsidR="00D14D08" w:rsidRDefault="00F16091" w:rsidP="00D14D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software architecture use incorporate data entry and modifications </w:t>
      </w:r>
      <w:r w:rsidR="00D33357">
        <w:rPr>
          <w:rFonts w:ascii="Times New Roman" w:hAnsi="Times New Roman" w:cs="Times New Roman"/>
          <w:sz w:val="24"/>
          <w:szCs w:val="24"/>
        </w:rPr>
        <w:t xml:space="preserve">into an integrated database management system, which links to mail software to harness real-time dissemination and access to information. The three </w:t>
      </w:r>
      <w:r w:rsidR="005B09DB">
        <w:rPr>
          <w:rFonts w:ascii="Times New Roman" w:hAnsi="Times New Roman" w:cs="Times New Roman"/>
          <w:sz w:val="24"/>
          <w:szCs w:val="24"/>
        </w:rPr>
        <w:t>software architectures include the following:</w:t>
      </w:r>
    </w:p>
    <w:p w:rsidR="00D14D08" w:rsidRPr="00D14D08" w:rsidRDefault="00DF08F1" w:rsidP="00DF0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). SAP E</w:t>
      </w:r>
      <w:r w:rsidR="00D14D08" w:rsidRPr="00D14D08">
        <w:rPr>
          <w:rFonts w:ascii="Times New Roman" w:hAnsi="Times New Roman" w:cs="Times New Roman"/>
          <w:sz w:val="24"/>
          <w:szCs w:val="24"/>
        </w:rPr>
        <w:t>RP X3 Sage Group</w:t>
      </w:r>
    </w:p>
    <w:p w:rsidR="00D14D08" w:rsidRPr="00D14D08" w:rsidRDefault="00D14D08" w:rsidP="00DF0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4D08">
        <w:rPr>
          <w:rFonts w:ascii="Times New Roman" w:hAnsi="Times New Roman" w:cs="Times New Roman"/>
          <w:sz w:val="24"/>
          <w:szCs w:val="24"/>
        </w:rPr>
        <w:lastRenderedPageBreak/>
        <w:t>(b). SAP ASE DMS</w:t>
      </w:r>
    </w:p>
    <w:p w:rsidR="00C65932" w:rsidRPr="00C65932" w:rsidRDefault="00D14D08" w:rsidP="00DF0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4D08">
        <w:rPr>
          <w:rFonts w:ascii="Times New Roman" w:hAnsi="Times New Roman" w:cs="Times New Roman"/>
          <w:sz w:val="24"/>
          <w:szCs w:val="24"/>
        </w:rPr>
        <w:t>(c). Yale Group Mail Software (Annual subscription)</w:t>
      </w:r>
    </w:p>
    <w:p w:rsidR="00A068D2" w:rsidRDefault="00C302C0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Technology Used</w:t>
      </w:r>
      <w:r w:rsidR="005E3329">
        <w:rPr>
          <w:rFonts w:ascii="Times New Roman" w:hAnsi="Times New Roman" w:cs="Times New Roman"/>
          <w:b/>
          <w:sz w:val="24"/>
          <w:szCs w:val="24"/>
        </w:rPr>
        <w:t>:</w:t>
      </w:r>
    </w:p>
    <w:p w:rsidR="00774299" w:rsidRPr="00774299" w:rsidRDefault="00774299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07C9">
        <w:rPr>
          <w:rFonts w:ascii="Times New Roman" w:hAnsi="Times New Roman" w:cs="Times New Roman"/>
          <w:sz w:val="24"/>
          <w:szCs w:val="24"/>
        </w:rPr>
        <w:t xml:space="preserve">The proposed </w:t>
      </w:r>
      <w:r w:rsidR="00F34FF2">
        <w:rPr>
          <w:rFonts w:ascii="Times New Roman" w:hAnsi="Times New Roman" w:cs="Times New Roman"/>
          <w:sz w:val="24"/>
          <w:szCs w:val="24"/>
        </w:rPr>
        <w:t>cadres of technologies used in the integrated and expanded MIS Network are the Commercial-off-the Shelf (COTS). The use of COTS technologies aim to capitalize</w:t>
      </w:r>
      <w:r w:rsidR="00141F47">
        <w:rPr>
          <w:rFonts w:ascii="Times New Roman" w:hAnsi="Times New Roman" w:cs="Times New Roman"/>
          <w:sz w:val="24"/>
          <w:szCs w:val="24"/>
        </w:rPr>
        <w:t xml:space="preserve"> </w:t>
      </w:r>
      <w:r w:rsidR="0053047A">
        <w:rPr>
          <w:rFonts w:ascii="Times New Roman" w:hAnsi="Times New Roman" w:cs="Times New Roman"/>
          <w:sz w:val="24"/>
          <w:szCs w:val="24"/>
        </w:rPr>
        <w:t>the readily available</w:t>
      </w:r>
      <w:r w:rsidR="00141F47">
        <w:rPr>
          <w:rFonts w:ascii="Times New Roman" w:hAnsi="Times New Roman" w:cs="Times New Roman"/>
          <w:sz w:val="24"/>
          <w:szCs w:val="24"/>
        </w:rPr>
        <w:t xml:space="preserve"> so</w:t>
      </w:r>
      <w:r w:rsidR="0053047A">
        <w:rPr>
          <w:rFonts w:ascii="Times New Roman" w:hAnsi="Times New Roman" w:cs="Times New Roman"/>
          <w:sz w:val="24"/>
          <w:szCs w:val="24"/>
        </w:rPr>
        <w:t>ftware solutions that are easy to implement</w:t>
      </w:r>
      <w:sdt>
        <w:sdtPr>
          <w:rPr>
            <w:rFonts w:ascii="Times New Roman" w:hAnsi="Times New Roman" w:cs="Times New Roman"/>
            <w:sz w:val="24"/>
            <w:szCs w:val="24"/>
          </w:rPr>
          <w:id w:val="-1948839435"/>
          <w:citation/>
        </w:sdtPr>
        <w:sdtContent>
          <w:r w:rsidR="00D9719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9719E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D9719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9719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D9719E" w:rsidRPr="00D9719E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D9719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3047A">
        <w:rPr>
          <w:rFonts w:ascii="Times New Roman" w:hAnsi="Times New Roman" w:cs="Times New Roman"/>
          <w:sz w:val="24"/>
          <w:szCs w:val="24"/>
        </w:rPr>
        <w:t xml:space="preserve">. </w:t>
      </w:r>
      <w:r w:rsidR="00DB6720">
        <w:rPr>
          <w:rFonts w:ascii="Times New Roman" w:hAnsi="Times New Roman" w:cs="Times New Roman"/>
          <w:sz w:val="24"/>
          <w:szCs w:val="24"/>
        </w:rPr>
        <w:t xml:space="preserve">Minimal </w:t>
      </w:r>
      <w:r w:rsidR="008B6576">
        <w:rPr>
          <w:rFonts w:ascii="Times New Roman" w:hAnsi="Times New Roman" w:cs="Times New Roman"/>
          <w:sz w:val="24"/>
          <w:szCs w:val="24"/>
        </w:rPr>
        <w:t>customization is essential to</w:t>
      </w:r>
      <w:r w:rsidR="00DB6720">
        <w:rPr>
          <w:rFonts w:ascii="Times New Roman" w:hAnsi="Times New Roman" w:cs="Times New Roman"/>
          <w:sz w:val="24"/>
          <w:szCs w:val="24"/>
        </w:rPr>
        <w:t xml:space="preserve"> </w:t>
      </w:r>
      <w:r w:rsidR="008B6576">
        <w:rPr>
          <w:rFonts w:ascii="Times New Roman" w:hAnsi="Times New Roman" w:cs="Times New Roman"/>
          <w:sz w:val="24"/>
          <w:szCs w:val="24"/>
        </w:rPr>
        <w:t>ensure</w:t>
      </w:r>
      <w:r w:rsidR="00DB6720">
        <w:rPr>
          <w:rFonts w:ascii="Times New Roman" w:hAnsi="Times New Roman" w:cs="Times New Roman"/>
          <w:sz w:val="24"/>
          <w:szCs w:val="24"/>
        </w:rPr>
        <w:t xml:space="preserve"> the compatibility with existing structures</w:t>
      </w:r>
      <w:r w:rsidR="008B6576">
        <w:rPr>
          <w:rFonts w:ascii="Times New Roman" w:hAnsi="Times New Roman" w:cs="Times New Roman"/>
          <w:sz w:val="24"/>
          <w:szCs w:val="24"/>
        </w:rPr>
        <w:t xml:space="preserve"> and save on cost</w:t>
      </w:r>
      <w:r w:rsidR="00DB6720">
        <w:rPr>
          <w:rFonts w:ascii="Times New Roman" w:hAnsi="Times New Roman" w:cs="Times New Roman"/>
          <w:sz w:val="24"/>
          <w:szCs w:val="24"/>
        </w:rPr>
        <w:t>.</w:t>
      </w:r>
    </w:p>
    <w:p w:rsidR="00C302C0" w:rsidRDefault="00C302C0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Database </w:t>
      </w:r>
      <w:r w:rsidR="003C71DA">
        <w:rPr>
          <w:rFonts w:ascii="Times New Roman" w:hAnsi="Times New Roman" w:cs="Times New Roman"/>
          <w:b/>
          <w:sz w:val="24"/>
          <w:szCs w:val="24"/>
        </w:rPr>
        <w:t>Mana</w:t>
      </w:r>
      <w:r w:rsidR="005062D5">
        <w:rPr>
          <w:rFonts w:ascii="Times New Roman" w:hAnsi="Times New Roman" w:cs="Times New Roman"/>
          <w:b/>
          <w:sz w:val="24"/>
          <w:szCs w:val="24"/>
        </w:rPr>
        <w:t xml:space="preserve">gement </w:t>
      </w:r>
      <w:r w:rsidR="00706F1C">
        <w:rPr>
          <w:rFonts w:ascii="Times New Roman" w:hAnsi="Times New Roman" w:cs="Times New Roman"/>
          <w:b/>
          <w:sz w:val="24"/>
          <w:szCs w:val="24"/>
        </w:rPr>
        <w:t xml:space="preserve">System </w:t>
      </w:r>
      <w:r w:rsidR="005062D5">
        <w:rPr>
          <w:rFonts w:ascii="Times New Roman" w:hAnsi="Times New Roman" w:cs="Times New Roman"/>
          <w:b/>
          <w:sz w:val="24"/>
          <w:szCs w:val="24"/>
        </w:rPr>
        <w:t>(DBM</w:t>
      </w:r>
      <w:r w:rsidR="00706F1C">
        <w:rPr>
          <w:rFonts w:ascii="Times New Roman" w:hAnsi="Times New Roman" w:cs="Times New Roman"/>
          <w:b/>
          <w:sz w:val="24"/>
          <w:szCs w:val="24"/>
        </w:rPr>
        <w:t>S</w:t>
      </w:r>
      <w:r w:rsidR="005062D5">
        <w:rPr>
          <w:rFonts w:ascii="Times New Roman" w:hAnsi="Times New Roman" w:cs="Times New Roman"/>
          <w:b/>
          <w:sz w:val="24"/>
          <w:szCs w:val="24"/>
        </w:rPr>
        <w:t>)</w:t>
      </w:r>
      <w:r w:rsidR="003C71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5932" w:rsidRPr="00C65932" w:rsidRDefault="00506CDB" w:rsidP="00506C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06F1C">
        <w:rPr>
          <w:rFonts w:ascii="Times New Roman" w:hAnsi="Times New Roman" w:cs="Times New Roman"/>
          <w:sz w:val="24"/>
          <w:szCs w:val="24"/>
        </w:rPr>
        <w:t>Database Management System (DBMS) is a common technology used to reduce the risks of data redundancy and inconsis</w:t>
      </w:r>
      <w:r w:rsidR="006E244E">
        <w:rPr>
          <w:rFonts w:ascii="Times New Roman" w:hAnsi="Times New Roman" w:cs="Times New Roman"/>
          <w:sz w:val="24"/>
          <w:szCs w:val="24"/>
        </w:rPr>
        <w:t>tency. The reliance of the DBMS</w:t>
      </w:r>
      <w:r w:rsidR="00706F1C">
        <w:rPr>
          <w:rFonts w:ascii="Times New Roman" w:hAnsi="Times New Roman" w:cs="Times New Roman"/>
          <w:sz w:val="24"/>
          <w:szCs w:val="24"/>
        </w:rPr>
        <w:t xml:space="preserve"> is </w:t>
      </w:r>
      <w:r w:rsidR="00E71E3F">
        <w:rPr>
          <w:rFonts w:ascii="Times New Roman" w:hAnsi="Times New Roman" w:cs="Times New Roman"/>
          <w:sz w:val="24"/>
          <w:szCs w:val="24"/>
        </w:rPr>
        <w:t>a strategic intervention</w:t>
      </w:r>
      <w:r w:rsidR="006E244E">
        <w:rPr>
          <w:rFonts w:ascii="Times New Roman" w:hAnsi="Times New Roman" w:cs="Times New Roman"/>
          <w:sz w:val="24"/>
          <w:szCs w:val="24"/>
        </w:rPr>
        <w:t xml:space="preserve"> </w:t>
      </w:r>
      <w:r w:rsidR="00706F1C">
        <w:rPr>
          <w:rFonts w:ascii="Times New Roman" w:hAnsi="Times New Roman" w:cs="Times New Roman"/>
          <w:sz w:val="24"/>
          <w:szCs w:val="24"/>
        </w:rPr>
        <w:t>in the expa</w:t>
      </w:r>
      <w:r w:rsidR="006E244E">
        <w:rPr>
          <w:rFonts w:ascii="Times New Roman" w:hAnsi="Times New Roman" w:cs="Times New Roman"/>
          <w:sz w:val="24"/>
          <w:szCs w:val="24"/>
        </w:rPr>
        <w:t>nded MIS Network because it uncouples p</w:t>
      </w:r>
      <w:r w:rsidR="00727F97">
        <w:rPr>
          <w:rFonts w:ascii="Times New Roman" w:hAnsi="Times New Roman" w:cs="Times New Roman"/>
          <w:sz w:val="24"/>
          <w:szCs w:val="24"/>
        </w:rPr>
        <w:t>rograms, which facilitates the other software infrastructures to store the data</w:t>
      </w:r>
      <w:sdt>
        <w:sdtPr>
          <w:rPr>
            <w:rFonts w:ascii="Times New Roman" w:hAnsi="Times New Roman" w:cs="Times New Roman"/>
            <w:sz w:val="24"/>
            <w:szCs w:val="24"/>
          </w:rPr>
          <w:id w:val="-795138915"/>
          <w:citation/>
        </w:sdtPr>
        <w:sdtContent>
          <w:r w:rsidR="00727F9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27F97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727F9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27F9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27F97" w:rsidRPr="00727F97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727F9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27F97">
        <w:rPr>
          <w:rFonts w:ascii="Times New Roman" w:hAnsi="Times New Roman" w:cs="Times New Roman"/>
          <w:sz w:val="24"/>
          <w:szCs w:val="24"/>
        </w:rPr>
        <w:t xml:space="preserve">. The DBMS </w:t>
      </w:r>
      <w:r w:rsidR="00F11E76">
        <w:rPr>
          <w:rFonts w:ascii="Times New Roman" w:hAnsi="Times New Roman" w:cs="Times New Roman"/>
          <w:sz w:val="24"/>
          <w:szCs w:val="24"/>
        </w:rPr>
        <w:t>also</w:t>
      </w:r>
      <w:r w:rsidR="00727F97">
        <w:rPr>
          <w:rFonts w:ascii="Times New Roman" w:hAnsi="Times New Roman" w:cs="Times New Roman"/>
          <w:sz w:val="24"/>
          <w:szCs w:val="24"/>
        </w:rPr>
        <w:t xml:space="preserve"> serves as an interface that links the physical data files and a specific application program</w:t>
      </w:r>
      <w:sdt>
        <w:sdtPr>
          <w:rPr>
            <w:rFonts w:ascii="Times New Roman" w:hAnsi="Times New Roman" w:cs="Times New Roman"/>
            <w:sz w:val="24"/>
            <w:szCs w:val="24"/>
          </w:rPr>
          <w:id w:val="-950002590"/>
          <w:citation/>
        </w:sdtPr>
        <w:sdtContent>
          <w:r w:rsidR="002F657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F6572">
            <w:rPr>
              <w:rFonts w:ascii="Times New Roman" w:hAnsi="Times New Roman" w:cs="Times New Roman"/>
              <w:sz w:val="24"/>
              <w:szCs w:val="24"/>
            </w:rPr>
            <w:instrText xml:space="preserve"> CITATION Wee19 \l 1033 </w:instrText>
          </w:r>
          <w:r w:rsidR="002F657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F657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F6572" w:rsidRPr="002F6572">
            <w:rPr>
              <w:rFonts w:ascii="Times New Roman" w:hAnsi="Times New Roman" w:cs="Times New Roman"/>
              <w:noProof/>
              <w:sz w:val="24"/>
              <w:szCs w:val="24"/>
            </w:rPr>
            <w:t>(Weedmark &amp; Seidel, 2019)</w:t>
          </w:r>
          <w:r w:rsidR="002F657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11E76">
        <w:rPr>
          <w:rFonts w:ascii="Times New Roman" w:hAnsi="Times New Roman" w:cs="Times New Roman"/>
          <w:sz w:val="24"/>
          <w:szCs w:val="24"/>
        </w:rPr>
        <w:t xml:space="preserve">. Notably, relational DBMS </w:t>
      </w:r>
      <w:r w:rsidR="006A196F">
        <w:rPr>
          <w:rFonts w:ascii="Times New Roman" w:hAnsi="Times New Roman" w:cs="Times New Roman"/>
          <w:sz w:val="24"/>
          <w:szCs w:val="24"/>
        </w:rPr>
        <w:t>technology is</w:t>
      </w:r>
      <w:r w:rsidR="00F11E76">
        <w:rPr>
          <w:rFonts w:ascii="Times New Roman" w:hAnsi="Times New Roman" w:cs="Times New Roman"/>
          <w:sz w:val="24"/>
          <w:szCs w:val="24"/>
        </w:rPr>
        <w:t xml:space="preserve"> the preferred COTS</w:t>
      </w:r>
      <w:r w:rsidR="006A196F">
        <w:rPr>
          <w:rFonts w:ascii="Times New Roman" w:hAnsi="Times New Roman" w:cs="Times New Roman"/>
          <w:sz w:val="24"/>
          <w:szCs w:val="24"/>
        </w:rPr>
        <w:t xml:space="preserve"> because of </w:t>
      </w:r>
      <w:r w:rsidR="00150CD4">
        <w:rPr>
          <w:rFonts w:ascii="Times New Roman" w:hAnsi="Times New Roman" w:cs="Times New Roman"/>
          <w:sz w:val="24"/>
          <w:szCs w:val="24"/>
        </w:rPr>
        <w:t>two-dimensional</w:t>
      </w:r>
      <w:r w:rsidR="006A196F">
        <w:rPr>
          <w:rFonts w:ascii="Times New Roman" w:hAnsi="Times New Roman" w:cs="Times New Roman"/>
          <w:sz w:val="24"/>
          <w:szCs w:val="24"/>
        </w:rPr>
        <w:t xml:space="preserve"> representation of the data</w:t>
      </w:r>
    </w:p>
    <w:p w:rsidR="00C302C0" w:rsidRDefault="00C302C0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C71DA">
        <w:rPr>
          <w:rFonts w:ascii="Times New Roman" w:hAnsi="Times New Roman" w:cs="Times New Roman"/>
          <w:b/>
          <w:sz w:val="24"/>
          <w:szCs w:val="24"/>
        </w:rPr>
        <w:t>Mail Services Management (MSM)</w:t>
      </w:r>
    </w:p>
    <w:p w:rsidR="00C65932" w:rsidRPr="00C65932" w:rsidRDefault="00B872E3" w:rsidP="00B872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Mail Service Manageme</w:t>
      </w:r>
      <w:r w:rsidR="00632CDA">
        <w:rPr>
          <w:rFonts w:ascii="Times New Roman" w:hAnsi="Times New Roman" w:cs="Times New Roman"/>
          <w:sz w:val="24"/>
          <w:szCs w:val="24"/>
        </w:rPr>
        <w:t>nt is a model of an intelligent-</w:t>
      </w:r>
      <w:r>
        <w:rPr>
          <w:rFonts w:ascii="Times New Roman" w:hAnsi="Times New Roman" w:cs="Times New Roman"/>
          <w:sz w:val="24"/>
          <w:szCs w:val="24"/>
        </w:rPr>
        <w:t xml:space="preserve">agent </w:t>
      </w:r>
      <w:r w:rsidR="00632CDA">
        <w:rPr>
          <w:rFonts w:ascii="Times New Roman" w:hAnsi="Times New Roman" w:cs="Times New Roman"/>
          <w:sz w:val="24"/>
          <w:szCs w:val="24"/>
        </w:rPr>
        <w:t xml:space="preserve">technology used to enhance the efficiency of a MIS Network. An intelligent-agent </w:t>
      </w:r>
      <w:r w:rsidR="000C5D69">
        <w:rPr>
          <w:rFonts w:ascii="Times New Roman" w:hAnsi="Times New Roman" w:cs="Times New Roman"/>
          <w:sz w:val="24"/>
          <w:szCs w:val="24"/>
        </w:rPr>
        <w:t xml:space="preserve">technology is an in-built capability used to facilitate automation and navigate a </w:t>
      </w:r>
      <w:r w:rsidR="00F36FF4">
        <w:rPr>
          <w:rFonts w:ascii="Times New Roman" w:hAnsi="Times New Roman" w:cs="Times New Roman"/>
          <w:sz w:val="24"/>
          <w:szCs w:val="24"/>
        </w:rPr>
        <w:t>chunk of data</w:t>
      </w:r>
      <w:sdt>
        <w:sdtPr>
          <w:rPr>
            <w:rFonts w:ascii="Times New Roman" w:hAnsi="Times New Roman" w:cs="Times New Roman"/>
            <w:sz w:val="24"/>
            <w:szCs w:val="24"/>
          </w:rPr>
          <w:id w:val="211154695"/>
          <w:citation/>
        </w:sdtPr>
        <w:sdtContent>
          <w:r w:rsidR="00F36FF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36FF4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F36FF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36FF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36FF4" w:rsidRPr="00F36FF4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F36FF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36FF4">
        <w:rPr>
          <w:rFonts w:ascii="Times New Roman" w:hAnsi="Times New Roman" w:cs="Times New Roman"/>
          <w:sz w:val="24"/>
          <w:szCs w:val="24"/>
        </w:rPr>
        <w:t xml:space="preserve">. The </w:t>
      </w:r>
      <w:r w:rsidR="00190DB8">
        <w:rPr>
          <w:rFonts w:ascii="Times New Roman" w:hAnsi="Times New Roman" w:cs="Times New Roman"/>
          <w:sz w:val="24"/>
          <w:szCs w:val="24"/>
        </w:rPr>
        <w:t xml:space="preserve">MSM technology </w:t>
      </w:r>
      <w:r w:rsidR="003D0602">
        <w:rPr>
          <w:rFonts w:ascii="Times New Roman" w:hAnsi="Times New Roman" w:cs="Times New Roman"/>
          <w:sz w:val="24"/>
          <w:szCs w:val="24"/>
        </w:rPr>
        <w:t xml:space="preserve">undertakes the accomplished and routine tasks that include deleting junk </w:t>
      </w:r>
      <w:r w:rsidR="003D0602">
        <w:rPr>
          <w:rFonts w:ascii="Times New Roman" w:hAnsi="Times New Roman" w:cs="Times New Roman"/>
          <w:sz w:val="24"/>
          <w:szCs w:val="24"/>
        </w:rPr>
        <w:lastRenderedPageBreak/>
        <w:t>emails, scheduling appoint</w:t>
      </w:r>
      <w:r w:rsidR="00D61DB4">
        <w:rPr>
          <w:rFonts w:ascii="Times New Roman" w:hAnsi="Times New Roman" w:cs="Times New Roman"/>
          <w:sz w:val="24"/>
          <w:szCs w:val="24"/>
        </w:rPr>
        <w:t>m</w:t>
      </w:r>
      <w:r w:rsidR="003D0602">
        <w:rPr>
          <w:rFonts w:ascii="Times New Roman" w:hAnsi="Times New Roman" w:cs="Times New Roman"/>
          <w:sz w:val="24"/>
          <w:szCs w:val="24"/>
        </w:rPr>
        <w:t>ents</w:t>
      </w:r>
      <w:r w:rsidR="00D61DB4">
        <w:rPr>
          <w:rFonts w:ascii="Times New Roman" w:hAnsi="Times New Roman" w:cs="Times New Roman"/>
          <w:sz w:val="24"/>
          <w:szCs w:val="24"/>
        </w:rPr>
        <w:t xml:space="preserve">, and anticipate the next task (ibid). </w:t>
      </w:r>
      <w:r w:rsidR="00255001">
        <w:rPr>
          <w:rFonts w:ascii="Times New Roman" w:hAnsi="Times New Roman" w:cs="Times New Roman"/>
          <w:sz w:val="24"/>
          <w:szCs w:val="24"/>
        </w:rPr>
        <w:t xml:space="preserve">The benefits of the mail service technology as a model of an intelligent capability are profound in an expanded MIS Network. </w:t>
      </w:r>
    </w:p>
    <w:p w:rsidR="003C71DA" w:rsidRDefault="003C71DA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Enterprise Resource Planning System (ERP)</w:t>
      </w:r>
    </w:p>
    <w:p w:rsidR="00C65932" w:rsidRPr="00C65932" w:rsidRDefault="00150CD4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use of enterprise-based technology has been pro</w:t>
      </w:r>
      <w:r w:rsidR="002620AE">
        <w:rPr>
          <w:rFonts w:ascii="Times New Roman" w:hAnsi="Times New Roman" w:cs="Times New Roman"/>
          <w:sz w:val="24"/>
          <w:szCs w:val="24"/>
        </w:rPr>
        <w:t>found source of competitiveness. An Enterprise Resource Planning (ERP)</w:t>
      </w:r>
      <w:r w:rsidR="00FA7C6C">
        <w:rPr>
          <w:rFonts w:ascii="Times New Roman" w:hAnsi="Times New Roman" w:cs="Times New Roman"/>
          <w:sz w:val="24"/>
          <w:szCs w:val="24"/>
        </w:rPr>
        <w:t xml:space="preserve"> is suitable for</w:t>
      </w:r>
      <w:r w:rsidR="002217BF">
        <w:rPr>
          <w:rFonts w:ascii="Times New Roman" w:hAnsi="Times New Roman" w:cs="Times New Roman"/>
          <w:sz w:val="24"/>
          <w:szCs w:val="24"/>
        </w:rPr>
        <w:t xml:space="preserve"> large organization</w:t>
      </w:r>
      <w:r w:rsidR="00FA7C6C">
        <w:rPr>
          <w:rFonts w:ascii="Times New Roman" w:hAnsi="Times New Roman" w:cs="Times New Roman"/>
          <w:sz w:val="24"/>
          <w:szCs w:val="24"/>
        </w:rPr>
        <w:t>s</w:t>
      </w:r>
      <w:r w:rsidR="002217BF">
        <w:rPr>
          <w:rFonts w:ascii="Times New Roman" w:hAnsi="Times New Roman" w:cs="Times New Roman"/>
          <w:sz w:val="24"/>
          <w:szCs w:val="24"/>
        </w:rPr>
        <w:t xml:space="preserve"> </w:t>
      </w:r>
      <w:r w:rsidR="000D4131">
        <w:rPr>
          <w:rFonts w:ascii="Times New Roman" w:hAnsi="Times New Roman" w:cs="Times New Roman"/>
          <w:sz w:val="24"/>
          <w:szCs w:val="24"/>
        </w:rPr>
        <w:t>becau</w:t>
      </w:r>
      <w:r w:rsidR="00FA7C6C">
        <w:rPr>
          <w:rFonts w:ascii="Times New Roman" w:hAnsi="Times New Roman" w:cs="Times New Roman"/>
          <w:sz w:val="24"/>
          <w:szCs w:val="24"/>
        </w:rPr>
        <w:t xml:space="preserve">se it works on an </w:t>
      </w:r>
      <w:r w:rsidR="000D4131">
        <w:rPr>
          <w:rFonts w:ascii="Times New Roman" w:hAnsi="Times New Roman" w:cs="Times New Roman"/>
          <w:sz w:val="24"/>
          <w:szCs w:val="24"/>
        </w:rPr>
        <w:t>integrated software</w:t>
      </w:r>
      <w:r w:rsidR="00FA7C6C">
        <w:rPr>
          <w:rFonts w:ascii="Times New Roman" w:hAnsi="Times New Roman" w:cs="Times New Roman"/>
          <w:sz w:val="24"/>
          <w:szCs w:val="24"/>
        </w:rPr>
        <w:t xml:space="preserve"> and common software</w:t>
      </w:r>
      <w:sdt>
        <w:sdtPr>
          <w:rPr>
            <w:rFonts w:ascii="Times New Roman" w:hAnsi="Times New Roman" w:cs="Times New Roman"/>
            <w:sz w:val="24"/>
            <w:szCs w:val="24"/>
          </w:rPr>
          <w:id w:val="107872810"/>
          <w:citation/>
        </w:sdtPr>
        <w:sdtContent>
          <w:r w:rsidR="00FA7C6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A7C6C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FA7C6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A7C6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A7C6C" w:rsidRPr="00FA7C6C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FA7C6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A7C6C">
        <w:rPr>
          <w:rFonts w:ascii="Times New Roman" w:hAnsi="Times New Roman" w:cs="Times New Roman"/>
          <w:sz w:val="24"/>
          <w:szCs w:val="24"/>
        </w:rPr>
        <w:t>.</w:t>
      </w:r>
      <w:r w:rsidR="0040464F">
        <w:rPr>
          <w:rFonts w:ascii="Times New Roman" w:hAnsi="Times New Roman" w:cs="Times New Roman"/>
          <w:sz w:val="24"/>
          <w:szCs w:val="24"/>
        </w:rPr>
        <w:t xml:space="preserve"> An ERP technology involves </w:t>
      </w:r>
      <w:r w:rsidR="00D0293B">
        <w:rPr>
          <w:rFonts w:ascii="Times New Roman" w:hAnsi="Times New Roman" w:cs="Times New Roman"/>
          <w:sz w:val="24"/>
          <w:szCs w:val="24"/>
        </w:rPr>
        <w:t xml:space="preserve">collection of multiple data by the </w:t>
      </w:r>
      <w:r w:rsidR="003315E9">
        <w:rPr>
          <w:rFonts w:ascii="Times New Roman" w:hAnsi="Times New Roman" w:cs="Times New Roman"/>
          <w:sz w:val="24"/>
          <w:szCs w:val="24"/>
        </w:rPr>
        <w:t>existing DBMS and availing it to other support applications</w:t>
      </w:r>
      <w:r w:rsidR="004A32ED">
        <w:rPr>
          <w:rFonts w:ascii="Times New Roman" w:hAnsi="Times New Roman" w:cs="Times New Roman"/>
          <w:sz w:val="24"/>
          <w:szCs w:val="24"/>
        </w:rPr>
        <w:t xml:space="preserve"> (ibid)</w:t>
      </w:r>
      <w:r w:rsidR="003315E9">
        <w:rPr>
          <w:rFonts w:ascii="Times New Roman" w:hAnsi="Times New Roman" w:cs="Times New Roman"/>
          <w:sz w:val="24"/>
          <w:szCs w:val="24"/>
        </w:rPr>
        <w:t xml:space="preserve">. </w:t>
      </w:r>
      <w:r w:rsidR="004A32ED">
        <w:rPr>
          <w:rFonts w:ascii="Times New Roman" w:hAnsi="Times New Roman" w:cs="Times New Roman"/>
          <w:sz w:val="24"/>
          <w:szCs w:val="24"/>
        </w:rPr>
        <w:t xml:space="preserve">Therefore, new information from one business process becomes available to the other </w:t>
      </w:r>
      <w:r w:rsidR="00B872E3">
        <w:rPr>
          <w:rFonts w:ascii="Times New Roman" w:hAnsi="Times New Roman" w:cs="Times New Roman"/>
          <w:sz w:val="24"/>
          <w:szCs w:val="24"/>
        </w:rPr>
        <w:t xml:space="preserve">internal processes. </w:t>
      </w:r>
    </w:p>
    <w:p w:rsidR="005062D5" w:rsidRDefault="005062D5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Security </w:t>
      </w:r>
      <w:r w:rsidR="007C015D">
        <w:rPr>
          <w:rFonts w:ascii="Times New Roman" w:hAnsi="Times New Roman" w:cs="Times New Roman"/>
          <w:b/>
          <w:sz w:val="24"/>
          <w:szCs w:val="24"/>
        </w:rPr>
        <w:t xml:space="preserve">and Performance </w:t>
      </w:r>
      <w:r>
        <w:rPr>
          <w:rFonts w:ascii="Times New Roman" w:hAnsi="Times New Roman" w:cs="Times New Roman"/>
          <w:b/>
          <w:sz w:val="24"/>
          <w:szCs w:val="24"/>
        </w:rPr>
        <w:t>Concerns</w:t>
      </w:r>
      <w:r w:rsidR="005E3329">
        <w:rPr>
          <w:rFonts w:ascii="Times New Roman" w:hAnsi="Times New Roman" w:cs="Times New Roman"/>
          <w:b/>
          <w:sz w:val="24"/>
          <w:szCs w:val="24"/>
        </w:rPr>
        <w:t>:</w:t>
      </w:r>
    </w:p>
    <w:p w:rsidR="005062D5" w:rsidRPr="005062D5" w:rsidRDefault="005062D5" w:rsidP="005062D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062D5">
        <w:rPr>
          <w:rFonts w:ascii="Times New Roman" w:hAnsi="Times New Roman" w:cs="Times New Roman"/>
          <w:b/>
          <w:sz w:val="24"/>
          <w:szCs w:val="24"/>
        </w:rPr>
        <w:t xml:space="preserve">Integrity </w:t>
      </w:r>
      <w:r w:rsidR="00056A2B">
        <w:rPr>
          <w:rFonts w:ascii="Times New Roman" w:hAnsi="Times New Roman" w:cs="Times New Roman"/>
          <w:b/>
          <w:sz w:val="24"/>
          <w:szCs w:val="24"/>
        </w:rPr>
        <w:t>C</w:t>
      </w:r>
      <w:r w:rsidRPr="005062D5">
        <w:rPr>
          <w:rFonts w:ascii="Times New Roman" w:hAnsi="Times New Roman" w:cs="Times New Roman"/>
          <w:b/>
          <w:sz w:val="24"/>
          <w:szCs w:val="24"/>
        </w:rPr>
        <w:t>ontrol</w:t>
      </w:r>
    </w:p>
    <w:p w:rsidR="00C65932" w:rsidRPr="00C65932" w:rsidRDefault="0063260B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Protracted series of system intrusion and breaches in the existing MIS Network depict the need for robust security </w:t>
      </w:r>
      <w:r w:rsidR="009412E7">
        <w:rPr>
          <w:rFonts w:ascii="Times New Roman" w:hAnsi="Times New Roman" w:cs="Times New Roman"/>
          <w:sz w:val="24"/>
          <w:szCs w:val="24"/>
        </w:rPr>
        <w:t xml:space="preserve">and control mechanisms. </w:t>
      </w:r>
      <w:r w:rsidR="00984857">
        <w:rPr>
          <w:rFonts w:ascii="Times New Roman" w:hAnsi="Times New Roman" w:cs="Times New Roman"/>
          <w:sz w:val="24"/>
          <w:szCs w:val="24"/>
        </w:rPr>
        <w:t xml:space="preserve">The new MIS Network aims to incorporate a multi-dimensional approach </w:t>
      </w:r>
      <w:r w:rsidR="002F6C0C">
        <w:rPr>
          <w:rFonts w:ascii="Times New Roman" w:hAnsi="Times New Roman" w:cs="Times New Roman"/>
          <w:sz w:val="24"/>
          <w:szCs w:val="24"/>
        </w:rPr>
        <w:t xml:space="preserve">to safeguard the integrity of data and </w:t>
      </w:r>
      <w:r w:rsidR="00672214">
        <w:rPr>
          <w:rFonts w:ascii="Times New Roman" w:hAnsi="Times New Roman" w:cs="Times New Roman"/>
          <w:sz w:val="24"/>
          <w:szCs w:val="24"/>
        </w:rPr>
        <w:t>system performance</w:t>
      </w:r>
      <w:sdt>
        <w:sdtPr>
          <w:rPr>
            <w:rFonts w:ascii="Times New Roman" w:hAnsi="Times New Roman" w:cs="Times New Roman"/>
            <w:sz w:val="24"/>
            <w:szCs w:val="24"/>
          </w:rPr>
          <w:id w:val="-581378143"/>
          <w:citation/>
        </w:sdtPr>
        <w:sdtContent>
          <w:r w:rsidR="009E113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E113A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9E113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E113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E113A" w:rsidRPr="009E113A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9E113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72214">
        <w:rPr>
          <w:rFonts w:ascii="Times New Roman" w:hAnsi="Times New Roman" w:cs="Times New Roman"/>
          <w:sz w:val="24"/>
          <w:szCs w:val="24"/>
        </w:rPr>
        <w:t xml:space="preserve">. The </w:t>
      </w:r>
      <w:r w:rsidR="00E5599F">
        <w:rPr>
          <w:rFonts w:ascii="Times New Roman" w:hAnsi="Times New Roman" w:cs="Times New Roman"/>
          <w:sz w:val="24"/>
          <w:szCs w:val="24"/>
        </w:rPr>
        <w:t xml:space="preserve">first security measure involves provision for user authentication </w:t>
      </w:r>
      <w:r w:rsidR="00892F88">
        <w:rPr>
          <w:rFonts w:ascii="Times New Roman" w:hAnsi="Times New Roman" w:cs="Times New Roman"/>
          <w:sz w:val="24"/>
          <w:szCs w:val="24"/>
        </w:rPr>
        <w:t>by providing unique passcodes and biometric identification system to permit access to the key MIS modules</w:t>
      </w:r>
      <w:r w:rsidR="00D30C88">
        <w:rPr>
          <w:rFonts w:ascii="Times New Roman" w:hAnsi="Times New Roman" w:cs="Times New Roman"/>
          <w:sz w:val="24"/>
          <w:szCs w:val="24"/>
        </w:rPr>
        <w:t xml:space="preserve"> (ibid)</w:t>
      </w:r>
      <w:r w:rsidR="00892F88">
        <w:rPr>
          <w:rFonts w:ascii="Times New Roman" w:hAnsi="Times New Roman" w:cs="Times New Roman"/>
          <w:sz w:val="24"/>
          <w:szCs w:val="24"/>
        </w:rPr>
        <w:t xml:space="preserve">. Secondly, the new design considers </w:t>
      </w:r>
      <w:r w:rsidR="008A6A1A">
        <w:rPr>
          <w:rFonts w:ascii="Times New Roman" w:hAnsi="Times New Roman" w:cs="Times New Roman"/>
          <w:sz w:val="24"/>
          <w:szCs w:val="24"/>
        </w:rPr>
        <w:t>provision of control points using firewalls</w:t>
      </w:r>
      <w:r w:rsidR="003442AC">
        <w:rPr>
          <w:rFonts w:ascii="Times New Roman" w:hAnsi="Times New Roman" w:cs="Times New Roman"/>
          <w:sz w:val="24"/>
          <w:szCs w:val="24"/>
        </w:rPr>
        <w:t>, encryption keys,</w:t>
      </w:r>
      <w:r w:rsidR="008A6A1A">
        <w:rPr>
          <w:rFonts w:ascii="Times New Roman" w:hAnsi="Times New Roman" w:cs="Times New Roman"/>
          <w:sz w:val="24"/>
          <w:szCs w:val="24"/>
        </w:rPr>
        <w:t xml:space="preserve"> and VPN capabilities to partition </w:t>
      </w:r>
      <w:r w:rsidR="003442AC">
        <w:rPr>
          <w:rFonts w:ascii="Times New Roman" w:hAnsi="Times New Roman" w:cs="Times New Roman"/>
          <w:sz w:val="24"/>
          <w:szCs w:val="24"/>
        </w:rPr>
        <w:t>as well as secure the wireless connectivity</w:t>
      </w:r>
      <w:sdt>
        <w:sdtPr>
          <w:rPr>
            <w:rFonts w:ascii="Times New Roman" w:hAnsi="Times New Roman" w:cs="Times New Roman"/>
            <w:sz w:val="24"/>
            <w:szCs w:val="24"/>
          </w:rPr>
          <w:id w:val="-669407345"/>
          <w:citation/>
        </w:sdtPr>
        <w:sdtContent>
          <w:r w:rsidR="00D30C8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30C88">
            <w:rPr>
              <w:rFonts w:ascii="Times New Roman" w:hAnsi="Times New Roman" w:cs="Times New Roman"/>
              <w:sz w:val="24"/>
              <w:szCs w:val="24"/>
            </w:rPr>
            <w:instrText xml:space="preserve"> CITATION Wee19 \l 1033 </w:instrText>
          </w:r>
          <w:r w:rsidR="00D30C8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30C8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D30C88" w:rsidRPr="00D30C88">
            <w:rPr>
              <w:rFonts w:ascii="Times New Roman" w:hAnsi="Times New Roman" w:cs="Times New Roman"/>
              <w:noProof/>
              <w:sz w:val="24"/>
              <w:szCs w:val="24"/>
            </w:rPr>
            <w:t>(Weedmark &amp; Seidel, 2019)</w:t>
          </w:r>
          <w:r w:rsidR="00D30C8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442AC">
        <w:rPr>
          <w:rFonts w:ascii="Times New Roman" w:hAnsi="Times New Roman" w:cs="Times New Roman"/>
          <w:sz w:val="24"/>
          <w:szCs w:val="24"/>
        </w:rPr>
        <w:t xml:space="preserve">. </w:t>
      </w:r>
      <w:r w:rsidR="004908E6">
        <w:rPr>
          <w:rFonts w:ascii="Times New Roman" w:hAnsi="Times New Roman" w:cs="Times New Roman"/>
          <w:sz w:val="24"/>
          <w:szCs w:val="24"/>
        </w:rPr>
        <w:t xml:space="preserve">The two interventions </w:t>
      </w:r>
      <w:r w:rsidR="00F71B8E">
        <w:rPr>
          <w:rFonts w:ascii="Times New Roman" w:hAnsi="Times New Roman" w:cs="Times New Roman"/>
          <w:sz w:val="24"/>
          <w:szCs w:val="24"/>
        </w:rPr>
        <w:t xml:space="preserve">address the pertinent security and control concerns because they ensure safety of the company assets, integrity of information, in addition to </w:t>
      </w:r>
      <w:r w:rsidR="007C015D">
        <w:rPr>
          <w:rFonts w:ascii="Times New Roman" w:hAnsi="Times New Roman" w:cs="Times New Roman"/>
          <w:sz w:val="24"/>
          <w:szCs w:val="24"/>
        </w:rPr>
        <w:t xml:space="preserve">operation standards. </w:t>
      </w:r>
    </w:p>
    <w:p w:rsidR="003C71DA" w:rsidRDefault="00710A5D" w:rsidP="004041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  <w:t>Performance Concern</w:t>
      </w:r>
    </w:p>
    <w:p w:rsidR="003952EF" w:rsidRDefault="009E113A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Another primary </w:t>
      </w:r>
      <w:r w:rsidR="00CF154A">
        <w:rPr>
          <w:rFonts w:ascii="Times New Roman" w:hAnsi="Times New Roman" w:cs="Times New Roman"/>
          <w:sz w:val="24"/>
          <w:szCs w:val="24"/>
        </w:rPr>
        <w:t>concern in the design of the extended MIS Network relates to the guarant</w:t>
      </w:r>
      <w:r w:rsidR="0051596D">
        <w:rPr>
          <w:rFonts w:ascii="Times New Roman" w:hAnsi="Times New Roman" w:cs="Times New Roman"/>
          <w:sz w:val="24"/>
          <w:szCs w:val="24"/>
        </w:rPr>
        <w:t xml:space="preserve">eeing uninterrupted </w:t>
      </w:r>
      <w:r w:rsidR="00CF154A">
        <w:rPr>
          <w:rFonts w:ascii="Times New Roman" w:hAnsi="Times New Roman" w:cs="Times New Roman"/>
          <w:sz w:val="24"/>
          <w:szCs w:val="24"/>
        </w:rPr>
        <w:t>performance</w:t>
      </w:r>
      <w:r w:rsidR="0051596D">
        <w:rPr>
          <w:rFonts w:ascii="Times New Roman" w:hAnsi="Times New Roman" w:cs="Times New Roman"/>
          <w:sz w:val="24"/>
          <w:szCs w:val="24"/>
        </w:rPr>
        <w:t xml:space="preserve">. </w:t>
      </w:r>
      <w:r w:rsidR="008E060E">
        <w:rPr>
          <w:rFonts w:ascii="Times New Roman" w:hAnsi="Times New Roman" w:cs="Times New Roman"/>
          <w:sz w:val="24"/>
          <w:szCs w:val="24"/>
        </w:rPr>
        <w:t>The new MIS Network incorporate</w:t>
      </w:r>
      <w:r w:rsidR="00507144">
        <w:rPr>
          <w:rFonts w:ascii="Times New Roman" w:hAnsi="Times New Roman" w:cs="Times New Roman"/>
          <w:sz w:val="24"/>
          <w:szCs w:val="24"/>
        </w:rPr>
        <w:t>s</w:t>
      </w:r>
      <w:r w:rsidR="008E060E">
        <w:rPr>
          <w:rFonts w:ascii="Times New Roman" w:hAnsi="Times New Roman" w:cs="Times New Roman"/>
          <w:sz w:val="24"/>
          <w:szCs w:val="24"/>
        </w:rPr>
        <w:t xml:space="preserve"> </w:t>
      </w:r>
      <w:r w:rsidR="00CD57EF">
        <w:rPr>
          <w:rFonts w:ascii="Times New Roman" w:hAnsi="Times New Roman" w:cs="Times New Roman"/>
          <w:sz w:val="24"/>
          <w:szCs w:val="24"/>
        </w:rPr>
        <w:t xml:space="preserve">two performance safeguards that include provision of </w:t>
      </w:r>
      <w:r w:rsidR="00B854FB">
        <w:rPr>
          <w:rFonts w:ascii="Times New Roman" w:hAnsi="Times New Roman" w:cs="Times New Roman"/>
          <w:sz w:val="24"/>
          <w:szCs w:val="24"/>
        </w:rPr>
        <w:t>back</w:t>
      </w:r>
      <w:r w:rsidR="00507144">
        <w:rPr>
          <w:rFonts w:ascii="Times New Roman" w:hAnsi="Times New Roman" w:cs="Times New Roman"/>
          <w:sz w:val="24"/>
          <w:szCs w:val="24"/>
        </w:rPr>
        <w:t xml:space="preserve">up system and audit trail. A consideration to institute data backup module in the new MIS tool aligns with the conventional IT policy on performance because the new </w:t>
      </w:r>
      <w:r w:rsidR="00096CAF">
        <w:rPr>
          <w:rFonts w:ascii="Times New Roman" w:hAnsi="Times New Roman" w:cs="Times New Roman"/>
          <w:sz w:val="24"/>
          <w:szCs w:val="24"/>
        </w:rPr>
        <w:t xml:space="preserve">capability </w:t>
      </w:r>
      <w:r w:rsidR="00745C5B">
        <w:rPr>
          <w:rFonts w:ascii="Times New Roman" w:hAnsi="Times New Roman" w:cs="Times New Roman"/>
          <w:sz w:val="24"/>
          <w:szCs w:val="24"/>
        </w:rPr>
        <w:t>ensures continuity during the system failures or maintenance period</w:t>
      </w:r>
      <w:sdt>
        <w:sdtPr>
          <w:rPr>
            <w:rFonts w:ascii="Times New Roman" w:hAnsi="Times New Roman" w:cs="Times New Roman"/>
            <w:sz w:val="24"/>
            <w:szCs w:val="24"/>
          </w:rPr>
          <w:id w:val="-503891825"/>
          <w:citation/>
        </w:sdtPr>
        <w:sdtContent>
          <w:r w:rsidR="00C77DC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77DC0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C77DC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77DC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77DC0" w:rsidRPr="00C77DC0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C77DC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45C5B">
        <w:rPr>
          <w:rFonts w:ascii="Times New Roman" w:hAnsi="Times New Roman" w:cs="Times New Roman"/>
          <w:sz w:val="24"/>
          <w:szCs w:val="24"/>
        </w:rPr>
        <w:t xml:space="preserve">. </w:t>
      </w:r>
      <w:r w:rsidR="00C77DC0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C96F77">
        <w:rPr>
          <w:rFonts w:ascii="Times New Roman" w:hAnsi="Times New Roman" w:cs="Times New Roman"/>
          <w:sz w:val="24"/>
          <w:szCs w:val="24"/>
        </w:rPr>
        <w:t xml:space="preserve">an </w:t>
      </w:r>
      <w:r w:rsidR="005A6304">
        <w:rPr>
          <w:rFonts w:ascii="Times New Roman" w:hAnsi="Times New Roman" w:cs="Times New Roman"/>
          <w:sz w:val="24"/>
          <w:szCs w:val="24"/>
        </w:rPr>
        <w:t xml:space="preserve">audit trail </w:t>
      </w:r>
      <w:r w:rsidR="00C96F77">
        <w:rPr>
          <w:rFonts w:ascii="Times New Roman" w:hAnsi="Times New Roman" w:cs="Times New Roman"/>
          <w:sz w:val="24"/>
          <w:szCs w:val="24"/>
        </w:rPr>
        <w:t>is a model of general control</w:t>
      </w:r>
      <w:r w:rsidR="00990CF5">
        <w:rPr>
          <w:rFonts w:ascii="Times New Roman" w:hAnsi="Times New Roman" w:cs="Times New Roman"/>
          <w:sz w:val="24"/>
          <w:szCs w:val="24"/>
        </w:rPr>
        <w:t xml:space="preserve"> that provides users with </w:t>
      </w:r>
      <w:r w:rsidR="000E1043">
        <w:rPr>
          <w:rFonts w:ascii="Times New Roman" w:hAnsi="Times New Roman" w:cs="Times New Roman"/>
          <w:sz w:val="24"/>
          <w:szCs w:val="24"/>
        </w:rPr>
        <w:t xml:space="preserve">track of history activities, which </w:t>
      </w:r>
      <w:proofErr w:type="gramStart"/>
      <w:r w:rsidR="000E1043">
        <w:rPr>
          <w:rFonts w:ascii="Times New Roman" w:hAnsi="Times New Roman" w:cs="Times New Roman"/>
          <w:sz w:val="24"/>
          <w:szCs w:val="24"/>
        </w:rPr>
        <w:t>can be used</w:t>
      </w:r>
      <w:proofErr w:type="gramEnd"/>
      <w:r w:rsidR="000E1043">
        <w:rPr>
          <w:rFonts w:ascii="Times New Roman" w:hAnsi="Times New Roman" w:cs="Times New Roman"/>
          <w:sz w:val="24"/>
          <w:szCs w:val="24"/>
        </w:rPr>
        <w:t xml:space="preserve"> to identify errors and enforce accountability in the use of the MIS tools (Ibid). </w:t>
      </w:r>
      <w:r w:rsidR="00F86ADF">
        <w:rPr>
          <w:rFonts w:ascii="Times New Roman" w:hAnsi="Times New Roman" w:cs="Times New Roman"/>
          <w:sz w:val="24"/>
          <w:szCs w:val="24"/>
        </w:rPr>
        <w:t>Therefore, new MIS Network guarantee</w:t>
      </w:r>
      <w:r w:rsidR="00722A01">
        <w:rPr>
          <w:rFonts w:ascii="Times New Roman" w:hAnsi="Times New Roman" w:cs="Times New Roman"/>
          <w:sz w:val="24"/>
          <w:szCs w:val="24"/>
        </w:rPr>
        <w:t>s superior security control and hedge against system failures because of robust</w:t>
      </w:r>
      <w:r w:rsidR="00F86ADF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722A01">
        <w:rPr>
          <w:rFonts w:ascii="Times New Roman" w:hAnsi="Times New Roman" w:cs="Times New Roman"/>
          <w:sz w:val="24"/>
          <w:szCs w:val="24"/>
        </w:rPr>
        <w:t xml:space="preserve">safeguards. </w:t>
      </w:r>
    </w:p>
    <w:p w:rsidR="002F6572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572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572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572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572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572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572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572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572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76C" w:rsidRPr="00395530" w:rsidRDefault="000B176C" w:rsidP="000B17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53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B176C" w:rsidRPr="003E75DF" w:rsidRDefault="000B176C" w:rsidP="000B176C">
      <w:pPr>
        <w:spacing w:after="0" w:line="480" w:lineRule="auto"/>
        <w:ind w:left="785" w:hangingChars="327" w:hanging="785"/>
        <w:rPr>
          <w:rFonts w:ascii="Times New Roman" w:hAnsi="Times New Roman" w:cs="Times New Roman"/>
          <w:kern w:val="36"/>
          <w:sz w:val="24"/>
          <w:szCs w:val="24"/>
        </w:rPr>
      </w:pPr>
      <w:proofErr w:type="spellStart"/>
      <w:proofErr w:type="gramStart"/>
      <w:r w:rsidRPr="00395530">
        <w:rPr>
          <w:rFonts w:ascii="Times New Roman" w:hAnsi="Times New Roman" w:cs="Times New Roman"/>
          <w:sz w:val="24"/>
          <w:szCs w:val="24"/>
        </w:rPr>
        <w:t>Keast</w:t>
      </w:r>
      <w:proofErr w:type="spellEnd"/>
      <w:r w:rsidRPr="00395530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395530">
        <w:rPr>
          <w:rFonts w:ascii="Times New Roman" w:hAnsi="Times New Roman" w:cs="Times New Roman"/>
          <w:sz w:val="24"/>
          <w:szCs w:val="24"/>
        </w:rPr>
        <w:t>Mandell</w:t>
      </w:r>
      <w:proofErr w:type="spellEnd"/>
      <w:r w:rsidRPr="00395530">
        <w:rPr>
          <w:rFonts w:ascii="Times New Roman" w:hAnsi="Times New Roman" w:cs="Times New Roman"/>
          <w:sz w:val="24"/>
          <w:szCs w:val="24"/>
        </w:rPr>
        <w:t xml:space="preserve">, M. &amp; </w:t>
      </w:r>
      <w:proofErr w:type="spellStart"/>
      <w:r w:rsidRPr="00395530">
        <w:rPr>
          <w:rFonts w:ascii="Times New Roman" w:hAnsi="Times New Roman" w:cs="Times New Roman"/>
          <w:sz w:val="24"/>
          <w:szCs w:val="24"/>
        </w:rPr>
        <w:t>Agranoff</w:t>
      </w:r>
      <w:proofErr w:type="spellEnd"/>
      <w:r w:rsidRPr="00395530">
        <w:rPr>
          <w:rFonts w:ascii="Times New Roman" w:hAnsi="Times New Roman" w:cs="Times New Roman"/>
          <w:sz w:val="24"/>
          <w:szCs w:val="24"/>
        </w:rPr>
        <w:t>, R. (2013).</w:t>
      </w:r>
      <w:proofErr w:type="gramEnd"/>
      <w:r w:rsidRPr="00395530">
        <w:rPr>
          <w:rFonts w:ascii="Times New Roman" w:hAnsi="Times New Roman" w:cs="Times New Roman"/>
          <w:sz w:val="24"/>
          <w:szCs w:val="24"/>
        </w:rPr>
        <w:t xml:space="preserve"> </w:t>
      </w:r>
      <w:r w:rsidRPr="00395530">
        <w:rPr>
          <w:rStyle w:val="fn"/>
          <w:rFonts w:ascii="Times New Roman" w:hAnsi="Times New Roman" w:cs="Times New Roman"/>
          <w:i/>
          <w:sz w:val="24"/>
          <w:szCs w:val="24"/>
        </w:rPr>
        <w:t>Network theory in the public sector</w:t>
      </w:r>
      <w:r w:rsidRPr="00395530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395530">
        <w:rPr>
          <w:rStyle w:val="Subtitle1"/>
          <w:rFonts w:ascii="Times New Roman" w:hAnsi="Times New Roman" w:cs="Times New Roman"/>
          <w:i/>
          <w:sz w:val="24"/>
          <w:szCs w:val="24"/>
        </w:rPr>
        <w:t xml:space="preserve">Building new theoretical frameworks, </w:t>
      </w:r>
      <w:r w:rsidRPr="00395530">
        <w:rPr>
          <w:rFonts w:ascii="Times New Roman" w:hAnsi="Times New Roman" w:cs="Times New Roman"/>
          <w:sz w:val="24"/>
          <w:szCs w:val="24"/>
        </w:rPr>
        <w:t xml:space="preserve">New York, NY: </w:t>
      </w:r>
      <w:proofErr w:type="spellStart"/>
      <w:r w:rsidRPr="00395530">
        <w:rPr>
          <w:rFonts w:ascii="Times New Roman" w:hAnsi="Times New Roman" w:cs="Times New Roman"/>
          <w:sz w:val="24"/>
          <w:szCs w:val="24"/>
        </w:rPr>
        <w:t>Routledge</w:t>
      </w:r>
      <w:proofErr w:type="spellEnd"/>
    </w:p>
    <w:p w:rsidR="000B176C" w:rsidRDefault="000B176C" w:rsidP="000B176C">
      <w:pPr>
        <w:spacing w:after="0" w:line="480" w:lineRule="auto"/>
        <w:ind w:left="785" w:hangingChars="327" w:hanging="785"/>
        <w:rPr>
          <w:rFonts w:ascii="Times New Roman" w:hAnsi="Times New Roman" w:cs="Times New Roman"/>
          <w:kern w:val="36"/>
          <w:sz w:val="24"/>
          <w:szCs w:val="24"/>
        </w:rPr>
      </w:pPr>
      <w:proofErr w:type="gramStart"/>
      <w:r>
        <w:rPr>
          <w:rFonts w:ascii="Times New Roman" w:hAnsi="Times New Roman" w:cs="Times New Roman"/>
          <w:kern w:val="36"/>
          <w:sz w:val="24"/>
          <w:szCs w:val="24"/>
        </w:rPr>
        <w:t>Loudon, J. &amp; Loudon, K. (2014).</w:t>
      </w:r>
      <w:proofErr w:type="gramEnd"/>
      <w:r w:rsidRPr="00F167D8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36"/>
          <w:sz w:val="24"/>
          <w:szCs w:val="24"/>
        </w:rPr>
        <w:t>M</w:t>
      </w:r>
      <w:r w:rsidRPr="00DF7055">
        <w:rPr>
          <w:rFonts w:ascii="Times New Roman" w:hAnsi="Times New Roman" w:cs="Times New Roman"/>
          <w:i/>
          <w:iCs/>
          <w:kern w:val="36"/>
          <w:sz w:val="24"/>
          <w:szCs w:val="24"/>
        </w:rPr>
        <w:t xml:space="preserve">anagement information system: </w:t>
      </w:r>
      <w:r>
        <w:rPr>
          <w:rFonts w:ascii="Times New Roman" w:hAnsi="Times New Roman" w:cs="Times New Roman"/>
          <w:i/>
          <w:iCs/>
          <w:kern w:val="36"/>
          <w:sz w:val="24"/>
          <w:szCs w:val="24"/>
        </w:rPr>
        <w:t>M</w:t>
      </w:r>
      <w:r w:rsidRPr="00DF7055">
        <w:rPr>
          <w:rFonts w:ascii="Times New Roman" w:hAnsi="Times New Roman" w:cs="Times New Roman"/>
          <w:i/>
          <w:iCs/>
          <w:kern w:val="36"/>
          <w:sz w:val="24"/>
          <w:szCs w:val="24"/>
        </w:rPr>
        <w:t>anaging digital firm,</w:t>
      </w:r>
      <w:r w:rsidRPr="00F167D8">
        <w:rPr>
          <w:rFonts w:ascii="Times New Roman" w:hAnsi="Times New Roman" w:cs="Times New Roman"/>
          <w:kern w:val="36"/>
          <w:sz w:val="24"/>
          <w:szCs w:val="24"/>
        </w:rPr>
        <w:t xml:space="preserve"> (Thirteen</w:t>
      </w:r>
      <w:r>
        <w:rPr>
          <w:rFonts w:ascii="Times New Roman" w:hAnsi="Times New Roman" w:cs="Times New Roman"/>
          <w:kern w:val="36"/>
          <w:sz w:val="24"/>
          <w:szCs w:val="24"/>
        </w:rPr>
        <w:t>th Edition) Boston; MA, Pearson</w:t>
      </w:r>
      <w:r w:rsidRPr="00F167D8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</w:p>
    <w:p w:rsidR="000B176C" w:rsidRPr="00395530" w:rsidRDefault="000B176C" w:rsidP="000B176C">
      <w:pPr>
        <w:spacing w:after="0" w:line="480" w:lineRule="auto"/>
        <w:ind w:left="785" w:hangingChars="327" w:hanging="785"/>
        <w:rPr>
          <w:rStyle w:val="HTMLCite"/>
          <w:rFonts w:ascii="Times New Roman" w:hAnsi="Times New Roman" w:cs="Times New Roman"/>
          <w:sz w:val="24"/>
          <w:szCs w:val="24"/>
        </w:rPr>
      </w:pPr>
      <w:proofErr w:type="spellStart"/>
      <w:r w:rsidRPr="00A728CB">
        <w:rPr>
          <w:rStyle w:val="HTMLCite"/>
          <w:rFonts w:ascii="Times New Roman" w:hAnsi="Times New Roman" w:cs="Times New Roman"/>
          <w:sz w:val="24"/>
          <w:szCs w:val="24"/>
        </w:rPr>
        <w:t>Weedmark</w:t>
      </w:r>
      <w:proofErr w:type="spellEnd"/>
      <w:r w:rsidRPr="00A728CB">
        <w:rPr>
          <w:rStyle w:val="HTMLCite"/>
          <w:rFonts w:ascii="Times New Roman" w:hAnsi="Times New Roman" w:cs="Times New Roman"/>
          <w:sz w:val="24"/>
          <w:szCs w:val="24"/>
        </w:rPr>
        <w:t>, D. &amp; Seidel, M. (2019, January 31).</w:t>
      </w:r>
      <w:r w:rsidRPr="00395530">
        <w:rPr>
          <w:rStyle w:val="HTMLCite"/>
          <w:rFonts w:ascii="Times New Roman" w:hAnsi="Times New Roman" w:cs="Times New Roman"/>
          <w:sz w:val="24"/>
          <w:szCs w:val="24"/>
        </w:rPr>
        <w:t xml:space="preserve"> “</w:t>
      </w:r>
      <w:r w:rsidRPr="00395530">
        <w:rPr>
          <w:rFonts w:ascii="Times New Roman" w:hAnsi="Times New Roman" w:cs="Times New Roman"/>
          <w:sz w:val="24"/>
          <w:szCs w:val="24"/>
        </w:rPr>
        <w:t>Five things to be considered in designing a network,</w:t>
      </w:r>
      <w:r w:rsidRPr="00395530">
        <w:rPr>
          <w:rStyle w:val="HTMLCite"/>
          <w:rFonts w:ascii="Times New Roman" w:hAnsi="Times New Roman" w:cs="Times New Roman"/>
          <w:sz w:val="24"/>
          <w:szCs w:val="24"/>
        </w:rPr>
        <w:t xml:space="preserve">” The </w:t>
      </w:r>
      <w:proofErr w:type="spellStart"/>
      <w:r w:rsidRPr="00395530">
        <w:rPr>
          <w:rStyle w:val="HTMLCite"/>
          <w:rFonts w:ascii="Times New Roman" w:hAnsi="Times New Roman" w:cs="Times New Roman"/>
          <w:sz w:val="24"/>
          <w:szCs w:val="24"/>
        </w:rPr>
        <w:t>SmallBusiness</w:t>
      </w:r>
      <w:proofErr w:type="spellEnd"/>
      <w:r w:rsidRPr="00395530">
        <w:rPr>
          <w:rStyle w:val="HTMLCite"/>
          <w:rFonts w:ascii="Times New Roman" w:hAnsi="Times New Roman" w:cs="Times New Roman"/>
          <w:sz w:val="24"/>
          <w:szCs w:val="24"/>
        </w:rPr>
        <w:t xml:space="preserve"> Chron. Retrieved from: </w:t>
      </w:r>
      <w:hyperlink r:id="rId9" w:history="1">
        <w:r w:rsidRPr="00395530">
          <w:rPr>
            <w:rStyle w:val="Hyperlink"/>
            <w:rFonts w:ascii="Times New Roman" w:hAnsi="Times New Roman" w:cs="Times New Roman"/>
            <w:sz w:val="24"/>
            <w:szCs w:val="24"/>
          </w:rPr>
          <w:t>www.smallbusiness.chron.com/five-things-considered-designing-network-35911.html</w:t>
        </w:r>
      </w:hyperlink>
    </w:p>
    <w:p w:rsidR="002F6572" w:rsidRPr="009E113A" w:rsidRDefault="002F6572" w:rsidP="00404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F6572" w:rsidRPr="009E113A" w:rsidSect="00395530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857" w:rsidRDefault="00F75857" w:rsidP="00395530">
      <w:pPr>
        <w:spacing w:after="0" w:line="240" w:lineRule="auto"/>
      </w:pPr>
      <w:r>
        <w:separator/>
      </w:r>
    </w:p>
  </w:endnote>
  <w:endnote w:type="continuationSeparator" w:id="0">
    <w:p w:rsidR="00F75857" w:rsidRDefault="00F75857" w:rsidP="00395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857" w:rsidRDefault="00F75857" w:rsidP="00395530">
      <w:pPr>
        <w:spacing w:after="0" w:line="240" w:lineRule="auto"/>
      </w:pPr>
      <w:r>
        <w:separator/>
      </w:r>
    </w:p>
  </w:footnote>
  <w:footnote w:type="continuationSeparator" w:id="0">
    <w:p w:rsidR="00F75857" w:rsidRDefault="00F75857" w:rsidP="00395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530" w:rsidRPr="0018627E" w:rsidRDefault="0018627E">
    <w:pPr>
      <w:pStyle w:val="Header"/>
      <w:rPr>
        <w:rFonts w:ascii="Times New Roman" w:hAnsi="Times New Roman" w:cs="Times New Roman"/>
        <w:sz w:val="24"/>
        <w:szCs w:val="24"/>
      </w:rPr>
    </w:pPr>
    <w:r w:rsidRPr="00395530">
      <w:rPr>
        <w:rFonts w:ascii="Times New Roman" w:hAnsi="Times New Roman" w:cs="Times New Roman"/>
        <w:sz w:val="24"/>
        <w:szCs w:val="24"/>
      </w:rPr>
      <w:t>ROADSTER CORP. DESIGN DOCUMENT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95530">
      <w:rPr>
        <w:rFonts w:ascii="Times New Roman" w:hAnsi="Times New Roman" w:cs="Times New Roman"/>
        <w:sz w:val="24"/>
        <w:szCs w:val="24"/>
      </w:rPr>
      <w:t xml:space="preserve"> </w:t>
    </w:r>
    <w:r w:rsidRPr="00395530">
      <w:rPr>
        <w:rFonts w:ascii="Times New Roman" w:hAnsi="Times New Roman" w:cs="Times New Roman"/>
        <w:sz w:val="24"/>
        <w:szCs w:val="24"/>
      </w:rPr>
      <w:fldChar w:fldCharType="begin"/>
    </w:r>
    <w:r w:rsidRPr="0039553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95530">
      <w:rPr>
        <w:rFonts w:ascii="Times New Roman" w:hAnsi="Times New Roman" w:cs="Times New Roman"/>
        <w:sz w:val="24"/>
        <w:szCs w:val="24"/>
      </w:rPr>
      <w:fldChar w:fldCharType="separate"/>
    </w:r>
    <w:r w:rsidR="008D7C2D">
      <w:rPr>
        <w:rFonts w:ascii="Times New Roman" w:hAnsi="Times New Roman" w:cs="Times New Roman"/>
        <w:noProof/>
        <w:sz w:val="24"/>
        <w:szCs w:val="24"/>
      </w:rPr>
      <w:t>2</w:t>
    </w:r>
    <w:r w:rsidRPr="0039553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530" w:rsidRPr="00395530" w:rsidRDefault="00395530">
    <w:pPr>
      <w:pStyle w:val="Header"/>
      <w:rPr>
        <w:rFonts w:ascii="Times New Roman" w:hAnsi="Times New Roman" w:cs="Times New Roman"/>
        <w:sz w:val="24"/>
        <w:szCs w:val="24"/>
      </w:rPr>
    </w:pPr>
    <w:r w:rsidRPr="00395530">
      <w:rPr>
        <w:rFonts w:ascii="Times New Roman" w:hAnsi="Times New Roman" w:cs="Times New Roman"/>
        <w:sz w:val="24"/>
        <w:szCs w:val="24"/>
      </w:rPr>
      <w:t>Running Head: ROADSTER CORP. DESIGN DOCUMENT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95530">
      <w:rPr>
        <w:rFonts w:ascii="Times New Roman" w:hAnsi="Times New Roman" w:cs="Times New Roman"/>
        <w:sz w:val="24"/>
        <w:szCs w:val="24"/>
      </w:rPr>
      <w:t xml:space="preserve"> </w:t>
    </w:r>
    <w:r w:rsidRPr="00395530">
      <w:rPr>
        <w:rFonts w:ascii="Times New Roman" w:hAnsi="Times New Roman" w:cs="Times New Roman"/>
        <w:sz w:val="24"/>
        <w:szCs w:val="24"/>
      </w:rPr>
      <w:fldChar w:fldCharType="begin"/>
    </w:r>
    <w:r w:rsidRPr="0039553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95530">
      <w:rPr>
        <w:rFonts w:ascii="Times New Roman" w:hAnsi="Times New Roman" w:cs="Times New Roman"/>
        <w:sz w:val="24"/>
        <w:szCs w:val="24"/>
      </w:rPr>
      <w:fldChar w:fldCharType="separate"/>
    </w:r>
    <w:r w:rsidR="008D7C2D">
      <w:rPr>
        <w:rFonts w:ascii="Times New Roman" w:hAnsi="Times New Roman" w:cs="Times New Roman"/>
        <w:noProof/>
        <w:sz w:val="24"/>
        <w:szCs w:val="24"/>
      </w:rPr>
      <w:t>1</w:t>
    </w:r>
    <w:r w:rsidRPr="0039553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6" type="#_x0000_t75" style="width:11.25pt;height:11.25pt" o:bullet="t">
        <v:imagedata r:id="rId1" o:title="mso5FEF"/>
      </v:shape>
    </w:pict>
  </w:numPicBullet>
  <w:abstractNum w:abstractNumId="0">
    <w:nsid w:val="667850DE"/>
    <w:multiLevelType w:val="hybridMultilevel"/>
    <w:tmpl w:val="BDD895C8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2NTExszA1NDAwMzRV0lEKTi0uzszPAykwrAUAEU7M6SwAAAA="/>
  </w:docVars>
  <w:rsids>
    <w:rsidRoot w:val="00221D58"/>
    <w:rsid w:val="00005A82"/>
    <w:rsid w:val="00020FE8"/>
    <w:rsid w:val="000244DC"/>
    <w:rsid w:val="000412C1"/>
    <w:rsid w:val="00056640"/>
    <w:rsid w:val="00056A2B"/>
    <w:rsid w:val="00096CAF"/>
    <w:rsid w:val="000B176C"/>
    <w:rsid w:val="000B1DEC"/>
    <w:rsid w:val="000C5D69"/>
    <w:rsid w:val="000D4131"/>
    <w:rsid w:val="000E1043"/>
    <w:rsid w:val="0012636D"/>
    <w:rsid w:val="00130779"/>
    <w:rsid w:val="001353E5"/>
    <w:rsid w:val="001401B6"/>
    <w:rsid w:val="00141F47"/>
    <w:rsid w:val="00150CD4"/>
    <w:rsid w:val="0018627E"/>
    <w:rsid w:val="00190DB8"/>
    <w:rsid w:val="001920D7"/>
    <w:rsid w:val="001B075E"/>
    <w:rsid w:val="001B1CFC"/>
    <w:rsid w:val="001C32CE"/>
    <w:rsid w:val="001C5305"/>
    <w:rsid w:val="002217BF"/>
    <w:rsid w:val="00221D58"/>
    <w:rsid w:val="00235093"/>
    <w:rsid w:val="00244537"/>
    <w:rsid w:val="00255001"/>
    <w:rsid w:val="002620AE"/>
    <w:rsid w:val="00272F0A"/>
    <w:rsid w:val="002B5C0C"/>
    <w:rsid w:val="002D10E5"/>
    <w:rsid w:val="002F6572"/>
    <w:rsid w:val="002F68F3"/>
    <w:rsid w:val="002F6C0C"/>
    <w:rsid w:val="00305BA6"/>
    <w:rsid w:val="003308B2"/>
    <w:rsid w:val="003315E9"/>
    <w:rsid w:val="003359AE"/>
    <w:rsid w:val="003442AC"/>
    <w:rsid w:val="00355550"/>
    <w:rsid w:val="00356E66"/>
    <w:rsid w:val="00367676"/>
    <w:rsid w:val="00394D08"/>
    <w:rsid w:val="003952EF"/>
    <w:rsid w:val="00395530"/>
    <w:rsid w:val="003A594E"/>
    <w:rsid w:val="003B6427"/>
    <w:rsid w:val="003C71DA"/>
    <w:rsid w:val="003D0602"/>
    <w:rsid w:val="003E75DF"/>
    <w:rsid w:val="00400567"/>
    <w:rsid w:val="0040418A"/>
    <w:rsid w:val="0040464F"/>
    <w:rsid w:val="00421135"/>
    <w:rsid w:val="00444C50"/>
    <w:rsid w:val="004767A8"/>
    <w:rsid w:val="0048552B"/>
    <w:rsid w:val="004908E6"/>
    <w:rsid w:val="00493184"/>
    <w:rsid w:val="004A32ED"/>
    <w:rsid w:val="004B6F1C"/>
    <w:rsid w:val="004B7FAB"/>
    <w:rsid w:val="004F7107"/>
    <w:rsid w:val="005062D5"/>
    <w:rsid w:val="00506CDB"/>
    <w:rsid w:val="00507144"/>
    <w:rsid w:val="005113C2"/>
    <w:rsid w:val="0051596D"/>
    <w:rsid w:val="005265DB"/>
    <w:rsid w:val="0053047A"/>
    <w:rsid w:val="00534AF6"/>
    <w:rsid w:val="00555E5D"/>
    <w:rsid w:val="00557292"/>
    <w:rsid w:val="00576191"/>
    <w:rsid w:val="00587EDD"/>
    <w:rsid w:val="005977A7"/>
    <w:rsid w:val="00597A45"/>
    <w:rsid w:val="005A1406"/>
    <w:rsid w:val="005A17FF"/>
    <w:rsid w:val="005A6304"/>
    <w:rsid w:val="005B09DB"/>
    <w:rsid w:val="005C583C"/>
    <w:rsid w:val="005E3329"/>
    <w:rsid w:val="005E6A1B"/>
    <w:rsid w:val="0063260B"/>
    <w:rsid w:val="00632CDA"/>
    <w:rsid w:val="00640D9F"/>
    <w:rsid w:val="00642900"/>
    <w:rsid w:val="00666D98"/>
    <w:rsid w:val="00672204"/>
    <w:rsid w:val="00672214"/>
    <w:rsid w:val="00681C5C"/>
    <w:rsid w:val="006A196F"/>
    <w:rsid w:val="006B10E2"/>
    <w:rsid w:val="006E244E"/>
    <w:rsid w:val="006F64E6"/>
    <w:rsid w:val="00706F1C"/>
    <w:rsid w:val="00710A5D"/>
    <w:rsid w:val="00710E37"/>
    <w:rsid w:val="007207C9"/>
    <w:rsid w:val="00722774"/>
    <w:rsid w:val="00722A01"/>
    <w:rsid w:val="00727F97"/>
    <w:rsid w:val="00745C5B"/>
    <w:rsid w:val="00751D1F"/>
    <w:rsid w:val="00774299"/>
    <w:rsid w:val="00786192"/>
    <w:rsid w:val="007A36F3"/>
    <w:rsid w:val="007A6D13"/>
    <w:rsid w:val="007B65F0"/>
    <w:rsid w:val="007C015D"/>
    <w:rsid w:val="007D2EAB"/>
    <w:rsid w:val="00841030"/>
    <w:rsid w:val="00850448"/>
    <w:rsid w:val="0086626D"/>
    <w:rsid w:val="00880937"/>
    <w:rsid w:val="00892F88"/>
    <w:rsid w:val="00893780"/>
    <w:rsid w:val="008A6A1A"/>
    <w:rsid w:val="008B6576"/>
    <w:rsid w:val="008D7C2D"/>
    <w:rsid w:val="008D7C3A"/>
    <w:rsid w:val="008E060E"/>
    <w:rsid w:val="008E16CF"/>
    <w:rsid w:val="00900920"/>
    <w:rsid w:val="00901DCB"/>
    <w:rsid w:val="009412E7"/>
    <w:rsid w:val="00956223"/>
    <w:rsid w:val="009562F5"/>
    <w:rsid w:val="00967414"/>
    <w:rsid w:val="00984857"/>
    <w:rsid w:val="00990CF5"/>
    <w:rsid w:val="009952BF"/>
    <w:rsid w:val="009A7353"/>
    <w:rsid w:val="009C5718"/>
    <w:rsid w:val="009D262D"/>
    <w:rsid w:val="009E100B"/>
    <w:rsid w:val="009E113A"/>
    <w:rsid w:val="009F051E"/>
    <w:rsid w:val="00A068D2"/>
    <w:rsid w:val="00A13C52"/>
    <w:rsid w:val="00A35021"/>
    <w:rsid w:val="00A728CB"/>
    <w:rsid w:val="00A85902"/>
    <w:rsid w:val="00AC48BD"/>
    <w:rsid w:val="00AC5AD5"/>
    <w:rsid w:val="00AE5179"/>
    <w:rsid w:val="00B245FE"/>
    <w:rsid w:val="00B40214"/>
    <w:rsid w:val="00B83F4E"/>
    <w:rsid w:val="00B83F57"/>
    <w:rsid w:val="00B854FB"/>
    <w:rsid w:val="00B872E3"/>
    <w:rsid w:val="00BB47C8"/>
    <w:rsid w:val="00BE35E8"/>
    <w:rsid w:val="00C13EDF"/>
    <w:rsid w:val="00C302C0"/>
    <w:rsid w:val="00C533A7"/>
    <w:rsid w:val="00C65932"/>
    <w:rsid w:val="00C77DC0"/>
    <w:rsid w:val="00C96F77"/>
    <w:rsid w:val="00CB35D6"/>
    <w:rsid w:val="00CC6EC5"/>
    <w:rsid w:val="00CD57EF"/>
    <w:rsid w:val="00CF154A"/>
    <w:rsid w:val="00CF7940"/>
    <w:rsid w:val="00D0067D"/>
    <w:rsid w:val="00D0293B"/>
    <w:rsid w:val="00D031A6"/>
    <w:rsid w:val="00D14A62"/>
    <w:rsid w:val="00D14D08"/>
    <w:rsid w:val="00D30C88"/>
    <w:rsid w:val="00D33357"/>
    <w:rsid w:val="00D40B0F"/>
    <w:rsid w:val="00D61DB4"/>
    <w:rsid w:val="00D656EE"/>
    <w:rsid w:val="00D91658"/>
    <w:rsid w:val="00D9719E"/>
    <w:rsid w:val="00DB6720"/>
    <w:rsid w:val="00DC4D4E"/>
    <w:rsid w:val="00DC5D12"/>
    <w:rsid w:val="00DC6429"/>
    <w:rsid w:val="00DE0256"/>
    <w:rsid w:val="00DF08F1"/>
    <w:rsid w:val="00E252BC"/>
    <w:rsid w:val="00E25716"/>
    <w:rsid w:val="00E531DE"/>
    <w:rsid w:val="00E5599F"/>
    <w:rsid w:val="00E6675C"/>
    <w:rsid w:val="00E71E3F"/>
    <w:rsid w:val="00E806B8"/>
    <w:rsid w:val="00E91BB3"/>
    <w:rsid w:val="00EA0F57"/>
    <w:rsid w:val="00EC1A5C"/>
    <w:rsid w:val="00F11E76"/>
    <w:rsid w:val="00F16091"/>
    <w:rsid w:val="00F349F5"/>
    <w:rsid w:val="00F34FF2"/>
    <w:rsid w:val="00F36FF4"/>
    <w:rsid w:val="00F71B8E"/>
    <w:rsid w:val="00F75857"/>
    <w:rsid w:val="00F86ADF"/>
    <w:rsid w:val="00FA7C6C"/>
    <w:rsid w:val="00FC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D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">
    <w:name w:val="fn"/>
    <w:basedOn w:val="DefaultParagraphFont"/>
    <w:rsid w:val="00221D58"/>
  </w:style>
  <w:style w:type="character" w:customStyle="1" w:styleId="subtitle">
    <w:name w:val="subtitle"/>
    <w:basedOn w:val="DefaultParagraphFont"/>
    <w:rsid w:val="00221D58"/>
  </w:style>
  <w:style w:type="character" w:styleId="Hyperlink">
    <w:name w:val="Hyperlink"/>
    <w:uiPriority w:val="99"/>
    <w:unhideWhenUsed/>
    <w:rsid w:val="00672204"/>
    <w:rPr>
      <w:color w:val="0563C1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67220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95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530"/>
  </w:style>
  <w:style w:type="paragraph" w:styleId="Footer">
    <w:name w:val="footer"/>
    <w:basedOn w:val="Normal"/>
    <w:link w:val="FooterChar"/>
    <w:uiPriority w:val="99"/>
    <w:unhideWhenUsed/>
    <w:rsid w:val="00395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530"/>
  </w:style>
  <w:style w:type="paragraph" w:styleId="ListParagraph">
    <w:name w:val="List Paragraph"/>
    <w:basedOn w:val="Normal"/>
    <w:uiPriority w:val="34"/>
    <w:qFormat/>
    <w:rsid w:val="00D14A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7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F97"/>
    <w:rPr>
      <w:rFonts w:ascii="Tahoma" w:hAnsi="Tahoma" w:cs="Tahoma"/>
      <w:sz w:val="16"/>
      <w:szCs w:val="16"/>
    </w:rPr>
  </w:style>
  <w:style w:type="character" w:customStyle="1" w:styleId="Subtitle1">
    <w:name w:val="Subtitle1"/>
    <w:basedOn w:val="DefaultParagraphFont"/>
    <w:rsid w:val="00587E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D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">
    <w:name w:val="fn"/>
    <w:basedOn w:val="DefaultParagraphFont"/>
    <w:rsid w:val="00221D58"/>
  </w:style>
  <w:style w:type="character" w:customStyle="1" w:styleId="subtitle">
    <w:name w:val="subtitle"/>
    <w:basedOn w:val="DefaultParagraphFont"/>
    <w:rsid w:val="00221D58"/>
  </w:style>
  <w:style w:type="character" w:styleId="Hyperlink">
    <w:name w:val="Hyperlink"/>
    <w:uiPriority w:val="99"/>
    <w:unhideWhenUsed/>
    <w:rsid w:val="00672204"/>
    <w:rPr>
      <w:color w:val="0563C1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67220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95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530"/>
  </w:style>
  <w:style w:type="paragraph" w:styleId="Footer">
    <w:name w:val="footer"/>
    <w:basedOn w:val="Normal"/>
    <w:link w:val="FooterChar"/>
    <w:uiPriority w:val="99"/>
    <w:unhideWhenUsed/>
    <w:rsid w:val="00395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530"/>
  </w:style>
  <w:style w:type="paragraph" w:styleId="ListParagraph">
    <w:name w:val="List Paragraph"/>
    <w:basedOn w:val="Normal"/>
    <w:uiPriority w:val="34"/>
    <w:qFormat/>
    <w:rsid w:val="00D14A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7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F97"/>
    <w:rPr>
      <w:rFonts w:ascii="Tahoma" w:hAnsi="Tahoma" w:cs="Tahoma"/>
      <w:sz w:val="16"/>
      <w:szCs w:val="16"/>
    </w:rPr>
  </w:style>
  <w:style w:type="character" w:customStyle="1" w:styleId="Subtitle1">
    <w:name w:val="Subtitle1"/>
    <w:basedOn w:val="DefaultParagraphFont"/>
    <w:rsid w:val="00587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mallbusiness.chron.com/five-things-considered-designing-network-35911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Kea13</b:Tag>
    <b:SourceType>Book</b:SourceType>
    <b:Guid>{880A964E-86C8-4168-8FDD-C76BEEE3DAC3}</b:Guid>
    <b:Title>Network theory in the public sector: Building new theoretical frameworks</b:Title>
    <b:Year>2013</b:Year>
    <b:Publisher>New York, NY: Routledge</b:Publisher>
    <b:Author>
      <b:Author>
        <b:NameList>
          <b:Person>
            <b:Last>Keast</b:Last>
          </b:Person>
          <b:Person>
            <b:Last>Mandell</b:Last>
          </b:Person>
          <b:Person>
            <b:Last>Agranoff</b:Last>
          </b:Person>
        </b:NameList>
      </b:Author>
    </b:Author>
    <b:RefOrder>1</b:RefOrder>
  </b:Source>
  <b:Source>
    <b:Tag>Wee19</b:Tag>
    <b:SourceType>ArticleInAPeriodical</b:SourceType>
    <b:Guid>{D2F3C20D-FB82-452C-B5EF-3AF340264C52}</b:Guid>
    <b:Title>Five things to be considered in designing a network,”</b:Title>
    <b:Year>2019</b:Year>
    <b:PeriodicalTitle>The SmallBusiness Chron</b:PeriodicalTitle>
    <b:Month>January</b:Month>
    <b:Day>31</b:Day>
    <b:Author>
      <b:Author>
        <b:NameList>
          <b:Person>
            <b:Last>Weedmark</b:Last>
          </b:Person>
          <b:Person>
            <b:Last>Seidel</b:Last>
          </b:Person>
        </b:NameList>
      </b:Author>
    </b:Author>
    <b:RefOrder>2</b:RefOrder>
  </b:Source>
  <b:Source>
    <b:Tag>Reg16</b:Tag>
    <b:SourceType>Book</b:SourceType>
    <b:Guid>{2248FE5D-16B9-428E-A2E5-4DBB1AD2151C}</b:Guid>
    <b:Title>Proposed network architecture- white paper, GEANT.org</b:Title>
    <b:Year>2016</b:Year>
    <b:Author>
      <b:Author>
        <b:NameList>
          <b:Person>
            <b:Last>Regvart et al</b:Last>
          </b:Person>
        </b:NameList>
      </b:Author>
    </b:Author>
    <b:RefOrder>4</b:RefOrder>
  </b:Source>
  <b:Source>
    <b:Tag>Lou14</b:Tag>
    <b:SourceType>Book</b:SourceType>
    <b:Guid>{E804229C-4D81-4E7C-B66D-651DBF8D5459}</b:Guid>
    <b:Title>Management information systems: Managing a digital firm, (13th Edition), Boston; MA, Pearson</b:Title>
    <b:Year>2014</b:Year>
    <b:Author>
      <b:Author>
        <b:NameList>
          <b:Person>
            <b:Last>Loudon</b:Last>
          </b:Person>
          <b:Person>
            <b:Last>Loudon</b:Last>
          </b:Person>
        </b:NameList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7E243BB5-348B-4C70-8745-017C686AA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2019-05-15T04:30:00Z</dcterms:created>
  <dcterms:modified xsi:type="dcterms:W3CDTF">2019-05-15T06:02:00Z</dcterms:modified>
</cp:coreProperties>
</file>